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71C2D" w14:textId="6768602C" w:rsidR="001C6E16" w:rsidRPr="002E4718" w:rsidRDefault="006F76FE" w:rsidP="00DF312F">
      <w:pPr>
        <w:jc w:val="center"/>
        <w:outlineLvl w:val="0"/>
        <w:rPr>
          <w:rFonts w:ascii="Arial" w:hAnsi="Arial" w:cs="Arial"/>
          <w:b/>
          <w:sz w:val="28"/>
          <w:szCs w:val="28"/>
          <w:lang w:val="en-US"/>
        </w:rPr>
      </w:pPr>
      <w:r w:rsidRPr="002E4718">
        <w:rPr>
          <w:rFonts w:ascii="Arial" w:hAnsi="Arial" w:cs="Arial"/>
          <w:b/>
          <w:sz w:val="28"/>
          <w:szCs w:val="28"/>
          <w:lang w:val="en-US"/>
        </w:rPr>
        <w:t>Speed Up Your AOI and X-ray Inspection with Viscom at APEX</w:t>
      </w:r>
    </w:p>
    <w:p w14:paraId="69B0B0C8" w14:textId="77777777" w:rsidR="001C6E16" w:rsidRPr="002E4718" w:rsidRDefault="001C6E16">
      <w:pPr>
        <w:pStyle w:val="Header"/>
        <w:tabs>
          <w:tab w:val="left" w:pos="708"/>
        </w:tabs>
        <w:suppressAutoHyphens/>
        <w:jc w:val="both"/>
        <w:rPr>
          <w:rFonts w:ascii="Arial" w:hAnsi="Arial"/>
          <w:b/>
          <w:sz w:val="28"/>
          <w:lang w:val="en-US"/>
        </w:rPr>
      </w:pPr>
    </w:p>
    <w:p w14:paraId="2A0552F8" w14:textId="2D6B2427" w:rsidR="00D83C9B" w:rsidRPr="002E4718" w:rsidRDefault="00762E5F" w:rsidP="00A966B3">
      <w:pPr>
        <w:pStyle w:val="BodyText2"/>
        <w:spacing w:line="360" w:lineRule="auto"/>
        <w:rPr>
          <w:bCs/>
          <w:lang w:val="en-US"/>
        </w:rPr>
      </w:pPr>
      <w:r w:rsidRPr="002E4718">
        <w:rPr>
          <w:i/>
          <w:lang w:val="en-US"/>
        </w:rPr>
        <w:t>Duluth, GA</w:t>
      </w:r>
      <w:r w:rsidR="001C6E16" w:rsidRPr="002E4718">
        <w:rPr>
          <w:i/>
          <w:lang w:val="en-US"/>
        </w:rPr>
        <w:t xml:space="preserve">, </w:t>
      </w:r>
      <w:r w:rsidR="00435DF9" w:rsidRPr="002E4718">
        <w:rPr>
          <w:i/>
          <w:lang w:val="en-US"/>
        </w:rPr>
        <w:t>January 2016</w:t>
      </w:r>
      <w:r w:rsidR="001C6E16" w:rsidRPr="002E4718">
        <w:rPr>
          <w:i/>
          <w:lang w:val="en-US"/>
        </w:rPr>
        <w:t xml:space="preserve"> –</w:t>
      </w:r>
      <w:r w:rsidR="003745EE" w:rsidRPr="002E4718">
        <w:rPr>
          <w:bCs/>
          <w:lang w:val="en-US"/>
        </w:rPr>
        <w:t xml:space="preserve"> Viscom announced </w:t>
      </w:r>
      <w:r w:rsidR="00B80AD4" w:rsidRPr="002E4718">
        <w:rPr>
          <w:bCs/>
          <w:lang w:val="en-US"/>
        </w:rPr>
        <w:t xml:space="preserve">today </w:t>
      </w:r>
      <w:r w:rsidR="003745EE" w:rsidRPr="002E4718">
        <w:rPr>
          <w:bCs/>
          <w:lang w:val="en-US"/>
        </w:rPr>
        <w:t xml:space="preserve">that it </w:t>
      </w:r>
      <w:r w:rsidR="00DF312F" w:rsidRPr="002E4718">
        <w:rPr>
          <w:bCs/>
          <w:lang w:val="en-US"/>
        </w:rPr>
        <w:t xml:space="preserve">will exhibit </w:t>
      </w:r>
      <w:r w:rsidR="003745EE" w:rsidRPr="002E4718">
        <w:rPr>
          <w:bCs/>
          <w:lang w:val="en-US"/>
        </w:rPr>
        <w:t>in Booth #</w:t>
      </w:r>
      <w:r w:rsidR="00435DF9" w:rsidRPr="002E4718">
        <w:rPr>
          <w:bCs/>
          <w:lang w:val="en-US"/>
        </w:rPr>
        <w:t xml:space="preserve">1763 at the 2016 IPC APEX EXPO, scheduled to take place March 15-17, 2016 at the Las Vegas Convention Center. </w:t>
      </w:r>
      <w:proofErr w:type="spellStart"/>
      <w:r w:rsidR="00DF312F" w:rsidRPr="002E4718">
        <w:rPr>
          <w:bCs/>
          <w:lang w:val="en-US"/>
        </w:rPr>
        <w:t>Viscom’s</w:t>
      </w:r>
      <w:proofErr w:type="spellEnd"/>
      <w:r w:rsidR="00DF312F" w:rsidRPr="002E4718">
        <w:rPr>
          <w:bCs/>
          <w:lang w:val="en-US"/>
        </w:rPr>
        <w:t xml:space="preserve"> </w:t>
      </w:r>
      <w:r w:rsidR="00842AF9" w:rsidRPr="002E4718">
        <w:rPr>
          <w:bCs/>
          <w:lang w:val="en-US"/>
        </w:rPr>
        <w:t xml:space="preserve">applications </w:t>
      </w:r>
      <w:r w:rsidR="00DF312F" w:rsidRPr="002E4718">
        <w:rPr>
          <w:bCs/>
          <w:lang w:val="en-US"/>
        </w:rPr>
        <w:t xml:space="preserve">experts will present </w:t>
      </w:r>
      <w:r w:rsidR="0046739E" w:rsidRPr="002E4718">
        <w:rPr>
          <w:bCs/>
          <w:lang w:val="en-US"/>
        </w:rPr>
        <w:t xml:space="preserve">the company’s new 3D AOI </w:t>
      </w:r>
      <w:r w:rsidR="00435DF9" w:rsidRPr="002E4718">
        <w:rPr>
          <w:bCs/>
          <w:lang w:val="en-US"/>
        </w:rPr>
        <w:t>and X-ray developments.</w:t>
      </w:r>
    </w:p>
    <w:p w14:paraId="1E595AE2" w14:textId="77777777" w:rsidR="00666607" w:rsidRPr="0028356D" w:rsidRDefault="00666607" w:rsidP="00666607">
      <w:pPr>
        <w:spacing w:line="360" w:lineRule="exact"/>
        <w:rPr>
          <w:rFonts w:ascii="Arial" w:hAnsi="Arial" w:cs="Arial"/>
          <w:sz w:val="22"/>
          <w:szCs w:val="22"/>
          <w:lang w:val="en-US"/>
        </w:rPr>
      </w:pPr>
    </w:p>
    <w:p w14:paraId="6C762309" w14:textId="4BCD8DD6" w:rsidR="00666607" w:rsidRPr="002E4718" w:rsidRDefault="00B57F50" w:rsidP="00666607">
      <w:pPr>
        <w:spacing w:line="360" w:lineRule="exact"/>
        <w:rPr>
          <w:rFonts w:ascii="Arial" w:eastAsia="Calibri" w:hAnsi="Arial" w:cs="Arial"/>
          <w:i/>
          <w:sz w:val="22"/>
          <w:szCs w:val="22"/>
          <w:lang w:val="en-US"/>
        </w:rPr>
      </w:pPr>
      <w:r>
        <w:rPr>
          <w:rFonts w:ascii="Arial" w:eastAsia="Calibri" w:hAnsi="Arial" w:cs="Arial"/>
          <w:b/>
          <w:sz w:val="22"/>
          <w:szCs w:val="22"/>
          <w:lang w:val="en-US"/>
        </w:rPr>
        <w:t xml:space="preserve">The </w:t>
      </w:r>
      <w:r w:rsidR="00F646AF">
        <w:rPr>
          <w:rFonts w:ascii="Arial" w:eastAsia="Calibri" w:hAnsi="Arial" w:cs="Arial"/>
          <w:b/>
          <w:sz w:val="22"/>
          <w:szCs w:val="22"/>
          <w:lang w:val="en-US"/>
        </w:rPr>
        <w:t>w</w:t>
      </w:r>
      <w:r>
        <w:rPr>
          <w:rFonts w:ascii="Arial" w:eastAsia="Calibri" w:hAnsi="Arial" w:cs="Arial"/>
          <w:b/>
          <w:sz w:val="22"/>
          <w:szCs w:val="22"/>
          <w:lang w:val="en-US"/>
        </w:rPr>
        <w:t>orld’s first</w:t>
      </w:r>
      <w:r w:rsidR="00F646AF">
        <w:rPr>
          <w:rFonts w:ascii="Arial" w:eastAsia="Calibri" w:hAnsi="Arial" w:cs="Arial"/>
          <w:b/>
          <w:sz w:val="22"/>
          <w:szCs w:val="22"/>
          <w:lang w:val="en-US"/>
        </w:rPr>
        <w:t xml:space="preserve"> </w:t>
      </w:r>
      <w:r w:rsidR="00BC0D7F">
        <w:rPr>
          <w:rFonts w:ascii="Arial" w:eastAsia="Calibri" w:hAnsi="Arial" w:cs="Arial"/>
          <w:b/>
          <w:sz w:val="22"/>
          <w:szCs w:val="22"/>
          <w:lang w:val="en-US"/>
        </w:rPr>
        <w:t xml:space="preserve">and only </w:t>
      </w:r>
      <w:r w:rsidR="00F646AF">
        <w:rPr>
          <w:rFonts w:ascii="Arial" w:eastAsia="Calibri" w:hAnsi="Arial" w:cs="Arial"/>
          <w:b/>
          <w:sz w:val="22"/>
          <w:szCs w:val="22"/>
          <w:lang w:val="en-US"/>
        </w:rPr>
        <w:t>combined</w:t>
      </w:r>
      <w:r w:rsidR="00666607" w:rsidRPr="00607630">
        <w:rPr>
          <w:rFonts w:ascii="Arial" w:eastAsia="Calibri" w:hAnsi="Arial" w:cs="Arial"/>
          <w:b/>
          <w:sz w:val="22"/>
          <w:szCs w:val="22"/>
          <w:lang w:val="en-US"/>
        </w:rPr>
        <w:t xml:space="preserve"> in-line 3D AXI/3D AOI system</w:t>
      </w:r>
      <w:r w:rsidR="00435DF9" w:rsidRPr="00607630">
        <w:rPr>
          <w:rFonts w:ascii="Arial" w:eastAsia="Calibri" w:hAnsi="Arial" w:cs="Arial"/>
          <w:b/>
          <w:sz w:val="22"/>
          <w:szCs w:val="22"/>
          <w:lang w:val="en-US"/>
        </w:rPr>
        <w:br/>
      </w:r>
    </w:p>
    <w:p w14:paraId="0EA51DD0" w14:textId="29770069" w:rsidR="00666607" w:rsidRPr="00607630" w:rsidRDefault="00666607" w:rsidP="00666607">
      <w:pPr>
        <w:spacing w:line="360" w:lineRule="exact"/>
        <w:rPr>
          <w:rFonts w:ascii="Arial" w:eastAsia="Calibri" w:hAnsi="Arial" w:cs="Arial"/>
          <w:sz w:val="22"/>
          <w:szCs w:val="22"/>
          <w:lang w:val="en-US"/>
        </w:rPr>
      </w:pPr>
      <w:r w:rsidRPr="00607630">
        <w:rPr>
          <w:rFonts w:ascii="Arial" w:eastAsia="Calibri" w:hAnsi="Arial" w:cs="Arial"/>
          <w:sz w:val="22"/>
          <w:szCs w:val="22"/>
          <w:lang w:val="en-US"/>
        </w:rPr>
        <w:t xml:space="preserve">For the first time in </w:t>
      </w:r>
      <w:r w:rsidR="00333956" w:rsidRPr="00607630">
        <w:rPr>
          <w:rFonts w:ascii="Arial" w:eastAsia="Calibri" w:hAnsi="Arial" w:cs="Arial"/>
          <w:sz w:val="22"/>
          <w:szCs w:val="22"/>
          <w:lang w:val="en-US"/>
        </w:rPr>
        <w:t xml:space="preserve">North America </w:t>
      </w:r>
      <w:r w:rsidRPr="00607630">
        <w:rPr>
          <w:rFonts w:ascii="Arial" w:eastAsia="Calibri" w:hAnsi="Arial" w:cs="Arial"/>
          <w:sz w:val="22"/>
          <w:szCs w:val="22"/>
          <w:lang w:val="en-US"/>
        </w:rPr>
        <w:t xml:space="preserve">Viscom will unveil the new and completely redesigned version of its most </w:t>
      </w:r>
      <w:r w:rsidR="002E4718" w:rsidRPr="002E4718">
        <w:rPr>
          <w:rFonts w:ascii="Arial" w:eastAsia="Calibri" w:hAnsi="Arial" w:cs="Arial"/>
          <w:sz w:val="22"/>
          <w:szCs w:val="22"/>
          <w:lang w:val="en-US"/>
        </w:rPr>
        <w:t>successful</w:t>
      </w:r>
      <w:r w:rsidRPr="00607630">
        <w:rPr>
          <w:rFonts w:ascii="Arial" w:eastAsia="Calibri" w:hAnsi="Arial" w:cs="Arial"/>
          <w:sz w:val="22"/>
          <w:szCs w:val="22"/>
          <w:lang w:val="en-US"/>
        </w:rPr>
        <w:t xml:space="preserve"> and well established </w:t>
      </w:r>
      <w:r w:rsidR="00FB5FBE">
        <w:rPr>
          <w:rFonts w:ascii="Arial" w:eastAsia="Calibri" w:hAnsi="Arial" w:cs="Arial"/>
          <w:sz w:val="22"/>
          <w:szCs w:val="22"/>
          <w:lang w:val="en-US"/>
        </w:rPr>
        <w:t xml:space="preserve">X7056 </w:t>
      </w:r>
      <w:r w:rsidRPr="00607630">
        <w:rPr>
          <w:rFonts w:ascii="Arial" w:eastAsia="Calibri" w:hAnsi="Arial" w:cs="Arial"/>
          <w:sz w:val="22"/>
          <w:szCs w:val="22"/>
          <w:lang w:val="en-US"/>
        </w:rPr>
        <w:t xml:space="preserve">in-line automatic X-ray inspection system </w:t>
      </w:r>
      <w:r w:rsidR="00FB5FBE">
        <w:rPr>
          <w:rFonts w:ascii="Arial" w:eastAsia="Calibri" w:hAnsi="Arial" w:cs="Arial"/>
          <w:sz w:val="22"/>
          <w:szCs w:val="22"/>
          <w:lang w:val="en-US"/>
        </w:rPr>
        <w:t>.</w:t>
      </w:r>
      <w:r w:rsidRPr="00607630">
        <w:rPr>
          <w:rFonts w:ascii="Arial" w:eastAsia="Calibri" w:hAnsi="Arial" w:cs="Arial"/>
          <w:sz w:val="22"/>
          <w:szCs w:val="22"/>
          <w:lang w:val="en-US"/>
        </w:rPr>
        <w:t xml:space="preserve">Now </w:t>
      </w:r>
      <w:r w:rsidR="002E4718" w:rsidRPr="002E4718">
        <w:rPr>
          <w:rFonts w:ascii="Arial" w:eastAsia="Calibri" w:hAnsi="Arial" w:cs="Arial"/>
          <w:sz w:val="22"/>
          <w:szCs w:val="22"/>
          <w:lang w:val="en-US"/>
        </w:rPr>
        <w:t>equipped</w:t>
      </w:r>
      <w:r w:rsidRPr="00607630">
        <w:rPr>
          <w:rFonts w:ascii="Arial" w:eastAsia="Calibri" w:hAnsi="Arial" w:cs="Arial"/>
          <w:sz w:val="22"/>
          <w:szCs w:val="22"/>
          <w:lang w:val="en-US"/>
        </w:rPr>
        <w:t xml:space="preserve"> with </w:t>
      </w:r>
      <w:r w:rsidR="002E4718" w:rsidRPr="002E4718">
        <w:rPr>
          <w:rFonts w:ascii="Arial" w:eastAsia="Calibri" w:hAnsi="Arial" w:cs="Arial"/>
          <w:sz w:val="22"/>
          <w:szCs w:val="22"/>
          <w:lang w:val="en-US"/>
        </w:rPr>
        <w:t>powerful</w:t>
      </w:r>
      <w:r w:rsidRPr="00607630">
        <w:rPr>
          <w:rFonts w:ascii="Arial" w:eastAsia="Calibri" w:hAnsi="Arial" w:cs="Arial"/>
          <w:sz w:val="22"/>
          <w:szCs w:val="22"/>
          <w:lang w:val="en-US"/>
        </w:rPr>
        <w:t xml:space="preserve"> digital flat panel detectors and X/Y stages</w:t>
      </w:r>
      <w:r w:rsidR="00FB5FBE">
        <w:rPr>
          <w:rFonts w:ascii="Arial" w:eastAsia="Calibri" w:hAnsi="Arial" w:cs="Arial"/>
          <w:sz w:val="22"/>
          <w:szCs w:val="22"/>
          <w:lang w:val="en-US"/>
        </w:rPr>
        <w:t>,</w:t>
      </w:r>
      <w:r w:rsidRPr="00607630">
        <w:rPr>
          <w:rFonts w:ascii="Arial" w:eastAsia="Calibri" w:hAnsi="Arial" w:cs="Arial"/>
          <w:sz w:val="22"/>
          <w:szCs w:val="22"/>
          <w:lang w:val="en-US"/>
        </w:rPr>
        <w:t xml:space="preserve"> the new X7056 FPD allows for even more accurate planar 3D analysis of hidden fine-pitch solder joints such as µBGA, QFNs and stacked packages (</w:t>
      </w:r>
      <w:proofErr w:type="spellStart"/>
      <w:r w:rsidRPr="00607630">
        <w:rPr>
          <w:rFonts w:ascii="Arial" w:eastAsia="Calibri" w:hAnsi="Arial" w:cs="Arial"/>
          <w:sz w:val="22"/>
          <w:szCs w:val="22"/>
          <w:lang w:val="en-US"/>
        </w:rPr>
        <w:t>PoP</w:t>
      </w:r>
      <w:proofErr w:type="spellEnd"/>
      <w:r w:rsidRPr="00607630">
        <w:rPr>
          <w:rFonts w:ascii="Arial" w:eastAsia="Calibri" w:hAnsi="Arial" w:cs="Arial"/>
          <w:sz w:val="22"/>
          <w:szCs w:val="22"/>
          <w:lang w:val="en-US"/>
        </w:rPr>
        <w:t>)</w:t>
      </w:r>
      <w:r w:rsidR="00FB5FBE">
        <w:rPr>
          <w:rFonts w:ascii="Arial" w:eastAsia="Calibri" w:hAnsi="Arial" w:cs="Arial"/>
          <w:sz w:val="22"/>
          <w:szCs w:val="22"/>
          <w:lang w:val="en-US"/>
        </w:rPr>
        <w:t>,</w:t>
      </w:r>
      <w:r w:rsidRPr="00607630">
        <w:rPr>
          <w:rFonts w:ascii="Arial" w:eastAsia="Calibri" w:hAnsi="Arial" w:cs="Arial"/>
          <w:sz w:val="22"/>
          <w:szCs w:val="22"/>
          <w:lang w:val="en-US"/>
        </w:rPr>
        <w:t xml:space="preserve"> achieving a</w:t>
      </w:r>
      <w:r w:rsidR="002E4718">
        <w:rPr>
          <w:rFonts w:ascii="Arial" w:eastAsia="Calibri" w:hAnsi="Arial" w:cs="Arial"/>
          <w:sz w:val="22"/>
          <w:szCs w:val="22"/>
          <w:lang w:val="en-US"/>
        </w:rPr>
        <w:t>n</w:t>
      </w:r>
      <w:r w:rsidRPr="00607630">
        <w:rPr>
          <w:rFonts w:ascii="Arial" w:eastAsia="Calibri" w:hAnsi="Arial" w:cs="Arial"/>
          <w:sz w:val="22"/>
          <w:szCs w:val="22"/>
          <w:lang w:val="en-US"/>
        </w:rPr>
        <w:t xml:space="preserve"> </w:t>
      </w:r>
      <w:r w:rsidR="002E4718">
        <w:rPr>
          <w:rFonts w:ascii="Arial" w:eastAsia="Calibri" w:hAnsi="Arial" w:cs="Arial"/>
          <w:sz w:val="22"/>
          <w:szCs w:val="22"/>
          <w:lang w:val="en-US"/>
        </w:rPr>
        <w:t>immense</w:t>
      </w:r>
      <w:r w:rsidRPr="00607630">
        <w:rPr>
          <w:rFonts w:ascii="Arial" w:eastAsia="Calibri" w:hAnsi="Arial" w:cs="Arial"/>
          <w:sz w:val="22"/>
          <w:szCs w:val="22"/>
          <w:lang w:val="en-US"/>
        </w:rPr>
        <w:t xml:space="preserve"> improvement in </w:t>
      </w:r>
      <w:r w:rsidR="00EC09C8">
        <w:rPr>
          <w:rFonts w:ascii="Arial" w:eastAsia="Calibri" w:hAnsi="Arial" w:cs="Arial"/>
          <w:sz w:val="22"/>
          <w:szCs w:val="22"/>
          <w:lang w:val="en-US"/>
        </w:rPr>
        <w:t>X</w:t>
      </w:r>
      <w:r w:rsidRPr="00607630">
        <w:rPr>
          <w:rFonts w:ascii="Arial" w:eastAsia="Calibri" w:hAnsi="Arial" w:cs="Arial"/>
          <w:sz w:val="22"/>
          <w:szCs w:val="22"/>
          <w:lang w:val="en-US"/>
        </w:rPr>
        <w:t xml:space="preserve">-ray image quality. </w:t>
      </w:r>
    </w:p>
    <w:p w14:paraId="15243CF3" w14:textId="6EAF4E3F" w:rsidR="00435DF9" w:rsidRPr="00607630" w:rsidRDefault="00435DF9" w:rsidP="00666607">
      <w:pPr>
        <w:spacing w:line="360" w:lineRule="exact"/>
        <w:rPr>
          <w:rFonts w:ascii="Arial" w:eastAsia="Calibri" w:hAnsi="Arial" w:cs="Arial"/>
          <w:sz w:val="22"/>
          <w:szCs w:val="22"/>
          <w:lang w:val="en-US"/>
        </w:rPr>
      </w:pPr>
    </w:p>
    <w:p w14:paraId="6F756DF4" w14:textId="5659BCAC" w:rsidR="00666607" w:rsidRPr="00607630" w:rsidRDefault="00452ADA" w:rsidP="00666607">
      <w:pPr>
        <w:spacing w:line="360" w:lineRule="exact"/>
        <w:rPr>
          <w:rFonts w:ascii="Arial" w:eastAsia="Calibri" w:hAnsi="Arial" w:cs="Arial"/>
          <w:sz w:val="22"/>
          <w:szCs w:val="22"/>
          <w:lang w:val="en-US"/>
        </w:rPr>
      </w:pPr>
      <w:bookmarkStart w:id="0" w:name="_GoBack"/>
      <w:r>
        <w:rPr>
          <w:noProof/>
          <w:lang w:val="en-US" w:eastAsia="en-US"/>
        </w:rPr>
        <w:drawing>
          <wp:anchor distT="0" distB="0" distL="114300" distR="114300" simplePos="0" relativeHeight="251660288" behindDoc="0" locked="0" layoutInCell="1" allowOverlap="1" wp14:anchorId="3273D171" wp14:editId="3B296AAD">
            <wp:simplePos x="0" y="0"/>
            <wp:positionH relativeFrom="margin">
              <wp:align>left</wp:align>
            </wp:positionH>
            <wp:positionV relativeFrom="paragraph">
              <wp:posOffset>90170</wp:posOffset>
            </wp:positionV>
            <wp:extent cx="2276475" cy="22764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14:sizeRelH relativeFrom="page">
              <wp14:pctWidth>0</wp14:pctWidth>
            </wp14:sizeRelH>
            <wp14:sizeRelV relativeFrom="page">
              <wp14:pctHeight>0</wp14:pctHeight>
            </wp14:sizeRelV>
          </wp:anchor>
        </w:drawing>
      </w:r>
      <w:bookmarkEnd w:id="0"/>
      <w:r w:rsidR="00666607" w:rsidRPr="00607630">
        <w:rPr>
          <w:rFonts w:ascii="Arial" w:eastAsia="Calibri" w:hAnsi="Arial" w:cs="Arial"/>
          <w:sz w:val="22"/>
          <w:szCs w:val="22"/>
          <w:lang w:val="en-US"/>
        </w:rPr>
        <w:t>On top of that</w:t>
      </w:r>
      <w:r w:rsidR="00FB5FBE">
        <w:rPr>
          <w:rFonts w:ascii="Arial" w:eastAsia="Calibri" w:hAnsi="Arial" w:cs="Arial"/>
          <w:sz w:val="22"/>
          <w:szCs w:val="22"/>
          <w:lang w:val="en-US"/>
        </w:rPr>
        <w:t>,</w:t>
      </w:r>
      <w:r w:rsidR="00666607" w:rsidRPr="00607630">
        <w:rPr>
          <w:rFonts w:ascii="Arial" w:eastAsia="Calibri" w:hAnsi="Arial" w:cs="Arial"/>
          <w:sz w:val="22"/>
          <w:szCs w:val="22"/>
          <w:lang w:val="en-US"/>
        </w:rPr>
        <w:t xml:space="preserve"> the X7056 </w:t>
      </w:r>
      <w:r w:rsidR="00F646AF">
        <w:rPr>
          <w:rFonts w:ascii="Arial" w:eastAsia="Calibri" w:hAnsi="Arial" w:cs="Arial"/>
          <w:sz w:val="22"/>
          <w:szCs w:val="22"/>
          <w:lang w:val="en-US"/>
        </w:rPr>
        <w:t>combo system</w:t>
      </w:r>
      <w:r w:rsidR="00F646AF" w:rsidRPr="00607630">
        <w:rPr>
          <w:rFonts w:ascii="Arial" w:eastAsia="Calibri" w:hAnsi="Arial" w:cs="Arial"/>
          <w:sz w:val="22"/>
          <w:szCs w:val="22"/>
          <w:lang w:val="en-US"/>
        </w:rPr>
        <w:t xml:space="preserve"> </w:t>
      </w:r>
      <w:r w:rsidR="00666607" w:rsidRPr="00607630">
        <w:rPr>
          <w:rFonts w:ascii="Arial" w:eastAsia="Calibri" w:hAnsi="Arial" w:cs="Arial"/>
          <w:sz w:val="22"/>
          <w:szCs w:val="22"/>
          <w:lang w:val="en-US"/>
        </w:rPr>
        <w:t xml:space="preserve">is now optionally equipped with </w:t>
      </w:r>
      <w:proofErr w:type="spellStart"/>
      <w:r w:rsidR="00666607" w:rsidRPr="00607630">
        <w:rPr>
          <w:rFonts w:ascii="Arial" w:eastAsia="Calibri" w:hAnsi="Arial" w:cs="Arial"/>
          <w:sz w:val="22"/>
          <w:szCs w:val="22"/>
          <w:lang w:val="en-US"/>
        </w:rPr>
        <w:t>Viscom’s</w:t>
      </w:r>
      <w:proofErr w:type="spellEnd"/>
      <w:r w:rsidR="00666607" w:rsidRPr="00607630">
        <w:rPr>
          <w:rFonts w:ascii="Arial" w:eastAsia="Calibri" w:hAnsi="Arial" w:cs="Arial"/>
          <w:sz w:val="22"/>
          <w:szCs w:val="22"/>
          <w:lang w:val="en-US"/>
        </w:rPr>
        <w:t xml:space="preserve"> new high-speed 3D XM camera module with</w:t>
      </w:r>
      <w:r w:rsidR="00F646AF">
        <w:rPr>
          <w:rFonts w:ascii="Arial" w:eastAsia="Calibri" w:hAnsi="Arial" w:cs="Arial"/>
          <w:sz w:val="22"/>
          <w:szCs w:val="22"/>
          <w:lang w:val="en-US"/>
        </w:rPr>
        <w:t xml:space="preserve"> high resolution top-down and</w:t>
      </w:r>
      <w:r w:rsidR="00FB5FBE">
        <w:rPr>
          <w:rFonts w:ascii="Arial" w:eastAsia="Calibri" w:hAnsi="Arial" w:cs="Arial"/>
          <w:sz w:val="22"/>
          <w:szCs w:val="22"/>
          <w:lang w:val="en-US"/>
        </w:rPr>
        <w:t xml:space="preserve"> up to eight</w:t>
      </w:r>
      <w:r w:rsidR="00666607" w:rsidRPr="00607630">
        <w:rPr>
          <w:rFonts w:ascii="Arial" w:eastAsia="Calibri" w:hAnsi="Arial" w:cs="Arial"/>
          <w:sz w:val="22"/>
          <w:szCs w:val="22"/>
          <w:lang w:val="en-US"/>
        </w:rPr>
        <w:t xml:space="preserve"> angular views</w:t>
      </w:r>
      <w:r w:rsidR="00BC0D7F">
        <w:rPr>
          <w:rFonts w:ascii="Arial" w:eastAsia="Calibri" w:hAnsi="Arial" w:cs="Arial"/>
          <w:sz w:val="22"/>
          <w:szCs w:val="22"/>
          <w:lang w:val="en-US"/>
        </w:rPr>
        <w:t>.</w:t>
      </w:r>
      <w:r w:rsidR="00666607" w:rsidRPr="00607630">
        <w:rPr>
          <w:rFonts w:ascii="Arial" w:eastAsia="Calibri" w:hAnsi="Arial" w:cs="Arial"/>
          <w:sz w:val="22"/>
          <w:szCs w:val="22"/>
          <w:lang w:val="en-US"/>
        </w:rPr>
        <w:t xml:space="preserve"> </w:t>
      </w:r>
      <w:r w:rsidR="00BC0D7F">
        <w:rPr>
          <w:rFonts w:ascii="Arial" w:eastAsia="Calibri" w:hAnsi="Arial" w:cs="Arial"/>
          <w:sz w:val="22"/>
          <w:szCs w:val="22"/>
          <w:lang w:val="en-US"/>
        </w:rPr>
        <w:t>F</w:t>
      </w:r>
      <w:r w:rsidR="00666607" w:rsidRPr="00607630">
        <w:rPr>
          <w:rFonts w:ascii="Arial" w:eastAsia="Calibri" w:hAnsi="Arial" w:cs="Arial"/>
          <w:sz w:val="22"/>
          <w:szCs w:val="22"/>
          <w:lang w:val="en-US"/>
        </w:rPr>
        <w:t xml:space="preserve">ast shadow-free 3D </w:t>
      </w:r>
      <w:r w:rsidR="00BC0D7F">
        <w:rPr>
          <w:rFonts w:ascii="Arial" w:eastAsia="Calibri" w:hAnsi="Arial" w:cs="Arial"/>
          <w:sz w:val="22"/>
          <w:szCs w:val="22"/>
          <w:lang w:val="en-US"/>
        </w:rPr>
        <w:t xml:space="preserve">automatic optical </w:t>
      </w:r>
      <w:r w:rsidR="00666607" w:rsidRPr="00607630">
        <w:rPr>
          <w:rFonts w:ascii="Arial" w:eastAsia="Calibri" w:hAnsi="Arial" w:cs="Arial"/>
          <w:sz w:val="22"/>
          <w:szCs w:val="22"/>
          <w:lang w:val="en-US"/>
        </w:rPr>
        <w:t xml:space="preserve">inspection </w:t>
      </w:r>
      <w:r w:rsidR="00BC0D7F">
        <w:rPr>
          <w:rFonts w:ascii="Arial" w:eastAsia="Calibri" w:hAnsi="Arial" w:cs="Arial"/>
          <w:sz w:val="22"/>
          <w:szCs w:val="22"/>
          <w:lang w:val="en-US"/>
        </w:rPr>
        <w:t>(AOI) and</w:t>
      </w:r>
      <w:r w:rsidR="00666607" w:rsidRPr="00607630">
        <w:rPr>
          <w:rFonts w:ascii="Arial" w:eastAsia="Calibri" w:hAnsi="Arial" w:cs="Arial"/>
          <w:sz w:val="22"/>
          <w:szCs w:val="22"/>
          <w:lang w:val="en-US"/>
        </w:rPr>
        <w:t xml:space="preserve"> simultaneous </w:t>
      </w:r>
      <w:r w:rsidR="00F646AF">
        <w:rPr>
          <w:rFonts w:ascii="Arial" w:eastAsia="Calibri" w:hAnsi="Arial" w:cs="Arial"/>
          <w:sz w:val="22"/>
          <w:szCs w:val="22"/>
          <w:lang w:val="en-US"/>
        </w:rPr>
        <w:t xml:space="preserve">3D </w:t>
      </w:r>
      <w:r w:rsidR="00BC0D7F">
        <w:rPr>
          <w:rFonts w:ascii="Arial" w:eastAsia="Calibri" w:hAnsi="Arial" w:cs="Arial"/>
          <w:sz w:val="22"/>
          <w:szCs w:val="22"/>
          <w:lang w:val="en-US"/>
        </w:rPr>
        <w:t xml:space="preserve">automatic </w:t>
      </w:r>
      <w:r w:rsidR="00F646AF">
        <w:rPr>
          <w:rFonts w:ascii="Arial" w:eastAsia="Calibri" w:hAnsi="Arial" w:cs="Arial"/>
          <w:sz w:val="22"/>
          <w:szCs w:val="22"/>
          <w:lang w:val="en-US"/>
        </w:rPr>
        <w:t xml:space="preserve">X-ray </w:t>
      </w:r>
      <w:r w:rsidR="00666607" w:rsidRPr="00607630">
        <w:rPr>
          <w:rFonts w:ascii="Arial" w:eastAsia="Calibri" w:hAnsi="Arial" w:cs="Arial"/>
          <w:sz w:val="22"/>
          <w:szCs w:val="22"/>
          <w:lang w:val="en-US"/>
        </w:rPr>
        <w:t>inspection</w:t>
      </w:r>
      <w:r w:rsidR="00BC0D7F">
        <w:rPr>
          <w:rFonts w:ascii="Arial" w:eastAsia="Calibri" w:hAnsi="Arial" w:cs="Arial"/>
          <w:sz w:val="22"/>
          <w:szCs w:val="22"/>
          <w:lang w:val="en-US"/>
        </w:rPr>
        <w:t xml:space="preserve"> (AXI) enable o</w:t>
      </w:r>
      <w:r w:rsidR="00FB5FBE">
        <w:rPr>
          <w:rFonts w:ascii="Arial" w:eastAsia="Calibri" w:hAnsi="Arial" w:cs="Arial"/>
          <w:sz w:val="22"/>
          <w:szCs w:val="22"/>
          <w:lang w:val="en-US"/>
        </w:rPr>
        <w:t>perators to reliably detect 100 percent</w:t>
      </w:r>
      <w:r w:rsidR="00BC0D7F">
        <w:rPr>
          <w:rFonts w:ascii="Arial" w:eastAsia="Calibri" w:hAnsi="Arial" w:cs="Arial"/>
          <w:sz w:val="22"/>
          <w:szCs w:val="22"/>
          <w:lang w:val="en-US"/>
        </w:rPr>
        <w:t xml:space="preserve"> of visible and hidden solder defects with highest flexibility at maximum throughput</w:t>
      </w:r>
      <w:r w:rsidR="00666607" w:rsidRPr="00607630">
        <w:rPr>
          <w:rFonts w:ascii="Arial" w:eastAsia="Calibri" w:hAnsi="Arial" w:cs="Arial"/>
          <w:sz w:val="22"/>
          <w:szCs w:val="22"/>
          <w:lang w:val="en-US"/>
        </w:rPr>
        <w:t>.</w:t>
      </w:r>
    </w:p>
    <w:p w14:paraId="3309AC50" w14:textId="77777777" w:rsidR="00435DF9" w:rsidRPr="00607630" w:rsidRDefault="00435DF9" w:rsidP="00666607">
      <w:pPr>
        <w:spacing w:line="360" w:lineRule="exact"/>
        <w:rPr>
          <w:rFonts w:ascii="Arial" w:eastAsia="Calibri" w:hAnsi="Arial" w:cs="Arial"/>
          <w:sz w:val="22"/>
          <w:szCs w:val="22"/>
          <w:lang w:val="en-US"/>
        </w:rPr>
      </w:pPr>
    </w:p>
    <w:p w14:paraId="2E26B1F8" w14:textId="00A0638D" w:rsidR="00455B54" w:rsidRDefault="00BC0D7F" w:rsidP="00E772A2">
      <w:pPr>
        <w:spacing w:line="360" w:lineRule="auto"/>
        <w:rPr>
          <w:lang w:val="en-US"/>
        </w:rPr>
      </w:pPr>
      <w:r>
        <w:rPr>
          <w:rFonts w:ascii="Arial" w:hAnsi="Arial" w:cs="Arial"/>
          <w:b/>
          <w:sz w:val="22"/>
          <w:szCs w:val="22"/>
          <w:lang w:val="en-US"/>
        </w:rPr>
        <w:t xml:space="preserve">Viscom presents new </w:t>
      </w:r>
      <w:r w:rsidR="00435DF9" w:rsidRPr="002E4718">
        <w:rPr>
          <w:rFonts w:ascii="Arial" w:hAnsi="Arial" w:cs="Arial"/>
          <w:b/>
          <w:sz w:val="22"/>
          <w:szCs w:val="22"/>
          <w:lang w:val="en-US"/>
        </w:rPr>
        <w:t>3D AOI</w:t>
      </w:r>
      <w:r>
        <w:rPr>
          <w:rFonts w:ascii="Arial" w:hAnsi="Arial" w:cs="Arial"/>
          <w:b/>
          <w:sz w:val="22"/>
          <w:szCs w:val="22"/>
          <w:lang w:val="en-US"/>
        </w:rPr>
        <w:t xml:space="preserve"> system line-up</w:t>
      </w:r>
      <w:r w:rsidR="00435DF9" w:rsidRPr="002E4718">
        <w:rPr>
          <w:rFonts w:ascii="Arial" w:hAnsi="Arial" w:cs="Arial"/>
          <w:b/>
          <w:sz w:val="22"/>
          <w:szCs w:val="22"/>
          <w:lang w:val="en-US"/>
        </w:rPr>
        <w:br/>
      </w:r>
      <w:r w:rsidR="00435DF9" w:rsidRPr="002E4718">
        <w:rPr>
          <w:rFonts w:ascii="Arial" w:hAnsi="Arial" w:cs="Arial"/>
          <w:b/>
          <w:sz w:val="22"/>
          <w:szCs w:val="22"/>
          <w:lang w:val="en-US"/>
        </w:rPr>
        <w:br/>
      </w:r>
      <w:r w:rsidR="00435DF9" w:rsidRPr="00BC0D7F">
        <w:rPr>
          <w:bCs/>
          <w:noProof/>
          <w:lang w:val="en-US" w:eastAsia="en-US"/>
        </w:rPr>
        <w:lastRenderedPageBreak/>
        <w:drawing>
          <wp:anchor distT="0" distB="0" distL="114300" distR="114300" simplePos="0" relativeHeight="251659264" behindDoc="0" locked="0" layoutInCell="1" allowOverlap="1" wp14:anchorId="7FA2E943" wp14:editId="27DBB709">
            <wp:simplePos x="0" y="0"/>
            <wp:positionH relativeFrom="margin">
              <wp:posOffset>2920365</wp:posOffset>
            </wp:positionH>
            <wp:positionV relativeFrom="paragraph">
              <wp:posOffset>5715</wp:posOffset>
            </wp:positionV>
            <wp:extent cx="1762125" cy="2443480"/>
            <wp:effectExtent l="0" t="0" r="9525" b="0"/>
            <wp:wrapSquare wrapText="bothSides"/>
            <wp:docPr id="6" name="Picture 6" descr="C:\Users\Kristy\AppData\Local\Temp\Viscom_Pictures_System_S3088_ultra_300_4c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y\AppData\Local\Temp\Viscom_Pictures_System_S3088_ultra_300_4c_le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2443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7630">
        <w:rPr>
          <w:rFonts w:ascii="Arial" w:hAnsi="Arial" w:cs="Arial"/>
          <w:sz w:val="22"/>
          <w:szCs w:val="22"/>
          <w:lang w:val="en-US"/>
        </w:rPr>
        <w:t xml:space="preserve">Viscom added new 3D </w:t>
      </w:r>
      <w:r>
        <w:rPr>
          <w:rFonts w:ascii="Arial" w:hAnsi="Arial" w:cs="Arial"/>
          <w:sz w:val="22"/>
          <w:szCs w:val="22"/>
          <w:lang w:val="en-US"/>
        </w:rPr>
        <w:t xml:space="preserve">AOI </w:t>
      </w:r>
      <w:r w:rsidR="00FB5FBE">
        <w:rPr>
          <w:rFonts w:ascii="Arial" w:hAnsi="Arial" w:cs="Arial"/>
          <w:sz w:val="22"/>
          <w:szCs w:val="22"/>
          <w:lang w:val="en-US"/>
        </w:rPr>
        <w:t>systems to its award-</w:t>
      </w:r>
      <w:r w:rsidRPr="00607630">
        <w:rPr>
          <w:rFonts w:ascii="Arial" w:hAnsi="Arial" w:cs="Arial"/>
          <w:sz w:val="22"/>
          <w:szCs w:val="22"/>
          <w:lang w:val="en-US"/>
        </w:rPr>
        <w:t xml:space="preserve">winning S3088 system family that completes the </w:t>
      </w:r>
      <w:r w:rsidRPr="00BC0D7F">
        <w:rPr>
          <w:rFonts w:ascii="Arial" w:hAnsi="Arial" w:cs="Arial"/>
          <w:sz w:val="22"/>
          <w:szCs w:val="22"/>
          <w:lang w:val="en-US"/>
        </w:rPr>
        <w:t>line-up for the widest range of</w:t>
      </w:r>
      <w:r w:rsidRPr="00607630">
        <w:rPr>
          <w:rFonts w:ascii="Arial" w:hAnsi="Arial" w:cs="Arial"/>
          <w:sz w:val="22"/>
          <w:szCs w:val="22"/>
          <w:lang w:val="en-US"/>
        </w:rPr>
        <w:t xml:space="preserve"> applications.</w:t>
      </w:r>
      <w:r>
        <w:rPr>
          <w:rFonts w:ascii="Arial" w:hAnsi="Arial" w:cs="Arial"/>
          <w:b/>
          <w:sz w:val="22"/>
          <w:szCs w:val="22"/>
          <w:lang w:val="en-US"/>
        </w:rPr>
        <w:t xml:space="preserve"> </w:t>
      </w:r>
      <w:r w:rsidR="00435DF9" w:rsidRPr="002E4718">
        <w:rPr>
          <w:rFonts w:ascii="Arial" w:hAnsi="Arial" w:cs="Arial"/>
          <w:sz w:val="22"/>
          <w:szCs w:val="22"/>
          <w:lang w:val="en-US"/>
        </w:rPr>
        <w:t xml:space="preserve">The new </w:t>
      </w:r>
      <w:r>
        <w:rPr>
          <w:rFonts w:ascii="Arial" w:hAnsi="Arial" w:cs="Arial"/>
          <w:sz w:val="22"/>
          <w:szCs w:val="22"/>
          <w:lang w:val="en-US"/>
        </w:rPr>
        <w:t xml:space="preserve">high-end </w:t>
      </w:r>
      <w:r w:rsidR="00435DF9" w:rsidRPr="002E4718">
        <w:rPr>
          <w:rFonts w:ascii="Arial" w:hAnsi="Arial" w:cs="Arial"/>
          <w:sz w:val="22"/>
          <w:szCs w:val="22"/>
          <w:lang w:val="en-US"/>
        </w:rPr>
        <w:t>S3088</w:t>
      </w:r>
      <w:r>
        <w:rPr>
          <w:rFonts w:ascii="Arial" w:hAnsi="Arial" w:cs="Arial"/>
          <w:sz w:val="22"/>
          <w:szCs w:val="22"/>
          <w:lang w:val="en-US"/>
        </w:rPr>
        <w:t xml:space="preserve"> ultra </w:t>
      </w:r>
      <w:r w:rsidRPr="00607630">
        <w:rPr>
          <w:rFonts w:ascii="Arial" w:hAnsi="Arial" w:cs="Arial"/>
          <w:i/>
          <w:sz w:val="22"/>
          <w:szCs w:val="22"/>
          <w:lang w:val="en-US"/>
        </w:rPr>
        <w:t xml:space="preserve">gold </w:t>
      </w:r>
      <w:r>
        <w:rPr>
          <w:rFonts w:ascii="Arial" w:hAnsi="Arial" w:cs="Arial"/>
          <w:sz w:val="22"/>
          <w:szCs w:val="22"/>
          <w:lang w:val="en-US"/>
        </w:rPr>
        <w:t>doub</w:t>
      </w:r>
      <w:r w:rsidR="00FC4A6C">
        <w:rPr>
          <w:rFonts w:ascii="Arial" w:hAnsi="Arial" w:cs="Arial"/>
          <w:sz w:val="22"/>
          <w:szCs w:val="22"/>
          <w:lang w:val="en-US"/>
        </w:rPr>
        <w:t xml:space="preserve">les 3D throughput with a higher resolution compared to currently available </w:t>
      </w:r>
      <w:r w:rsidR="00E772A2">
        <w:rPr>
          <w:rFonts w:ascii="Arial" w:hAnsi="Arial" w:cs="Arial"/>
          <w:sz w:val="22"/>
          <w:szCs w:val="22"/>
          <w:lang w:val="en-US"/>
        </w:rPr>
        <w:t>systems on the market</w:t>
      </w:r>
      <w:r w:rsidR="00FB5FBE">
        <w:rPr>
          <w:rFonts w:ascii="Arial" w:hAnsi="Arial" w:cs="Arial"/>
          <w:sz w:val="22"/>
          <w:szCs w:val="22"/>
          <w:lang w:val="en-US"/>
        </w:rPr>
        <w:t>,</w:t>
      </w:r>
      <w:r w:rsidR="00E772A2">
        <w:rPr>
          <w:rFonts w:ascii="Arial" w:hAnsi="Arial" w:cs="Arial"/>
          <w:sz w:val="22"/>
          <w:szCs w:val="22"/>
          <w:lang w:val="en-US"/>
        </w:rPr>
        <w:t xml:space="preserve"> providing </w:t>
      </w:r>
      <w:r w:rsidR="00FC4A6C">
        <w:rPr>
          <w:rFonts w:ascii="Arial" w:hAnsi="Arial" w:cs="Arial"/>
          <w:sz w:val="22"/>
          <w:szCs w:val="22"/>
          <w:lang w:val="en-US"/>
        </w:rPr>
        <w:t>up to four times the data points for 3D measurements.</w:t>
      </w:r>
      <w:r w:rsidR="00E772A2">
        <w:rPr>
          <w:rFonts w:ascii="Arial" w:hAnsi="Arial" w:cs="Arial"/>
          <w:sz w:val="22"/>
          <w:szCs w:val="22"/>
          <w:lang w:val="en-US"/>
        </w:rPr>
        <w:t xml:space="preserve"> </w:t>
      </w:r>
      <w:r w:rsidR="00B96800">
        <w:rPr>
          <w:rFonts w:ascii="Arial" w:hAnsi="Arial" w:cs="Arial"/>
          <w:sz w:val="22"/>
          <w:szCs w:val="22"/>
          <w:lang w:val="en-US"/>
        </w:rPr>
        <w:t xml:space="preserve">The </w:t>
      </w:r>
      <w:r w:rsidR="00FC4A6C">
        <w:rPr>
          <w:rFonts w:ascii="Arial" w:hAnsi="Arial" w:cs="Arial"/>
          <w:sz w:val="22"/>
          <w:szCs w:val="22"/>
          <w:lang w:val="en-US"/>
        </w:rPr>
        <w:t xml:space="preserve">S3088 </w:t>
      </w:r>
      <w:r w:rsidR="00442BD2">
        <w:rPr>
          <w:rFonts w:ascii="Arial" w:hAnsi="Arial" w:cs="Arial"/>
          <w:sz w:val="22"/>
          <w:szCs w:val="22"/>
          <w:lang w:val="en-US"/>
        </w:rPr>
        <w:t>ultra</w:t>
      </w:r>
      <w:r w:rsidR="00FC4A6C">
        <w:rPr>
          <w:rFonts w:ascii="Arial" w:hAnsi="Arial" w:cs="Arial"/>
          <w:sz w:val="22"/>
          <w:szCs w:val="22"/>
          <w:lang w:val="en-US"/>
        </w:rPr>
        <w:t xml:space="preserve"> and </w:t>
      </w:r>
      <w:r w:rsidR="00B96800">
        <w:rPr>
          <w:rFonts w:ascii="Arial" w:hAnsi="Arial" w:cs="Arial"/>
          <w:sz w:val="22"/>
          <w:szCs w:val="22"/>
          <w:lang w:val="en-US"/>
        </w:rPr>
        <w:t xml:space="preserve">the new </w:t>
      </w:r>
      <w:r w:rsidR="00D822D5">
        <w:rPr>
          <w:rFonts w:ascii="Arial" w:hAnsi="Arial" w:cs="Arial"/>
          <w:sz w:val="22"/>
          <w:szCs w:val="22"/>
          <w:lang w:val="en-US"/>
        </w:rPr>
        <w:t xml:space="preserve">model </w:t>
      </w:r>
      <w:r w:rsidR="00FC4A6C">
        <w:rPr>
          <w:rFonts w:ascii="Arial" w:hAnsi="Arial" w:cs="Arial"/>
          <w:sz w:val="22"/>
          <w:szCs w:val="22"/>
          <w:lang w:val="en-US"/>
        </w:rPr>
        <w:t xml:space="preserve">S3088 ultra </w:t>
      </w:r>
      <w:r w:rsidR="00B96800" w:rsidRPr="00FB5FBE">
        <w:rPr>
          <w:rFonts w:ascii="Arial" w:hAnsi="Arial" w:cs="Arial"/>
          <w:i/>
          <w:sz w:val="22"/>
          <w:szCs w:val="22"/>
          <w:lang w:val="en-US"/>
        </w:rPr>
        <w:t>blue</w:t>
      </w:r>
      <w:r w:rsidR="00FC4A6C">
        <w:rPr>
          <w:rFonts w:ascii="Arial" w:hAnsi="Arial" w:cs="Arial"/>
          <w:sz w:val="22"/>
          <w:szCs w:val="22"/>
          <w:lang w:val="en-US"/>
        </w:rPr>
        <w:t xml:space="preserve"> represent the most versatile </w:t>
      </w:r>
      <w:r w:rsidR="00D822D5">
        <w:rPr>
          <w:rFonts w:ascii="Arial" w:hAnsi="Arial" w:cs="Arial"/>
          <w:sz w:val="22"/>
          <w:szCs w:val="22"/>
          <w:lang w:val="en-US"/>
        </w:rPr>
        <w:t xml:space="preserve">AOI </w:t>
      </w:r>
      <w:r w:rsidR="00FC4A6C">
        <w:rPr>
          <w:rFonts w:ascii="Arial" w:hAnsi="Arial" w:cs="Arial"/>
          <w:sz w:val="22"/>
          <w:szCs w:val="22"/>
          <w:lang w:val="en-US"/>
        </w:rPr>
        <w:t>system</w:t>
      </w:r>
      <w:r w:rsidR="00D822D5">
        <w:rPr>
          <w:rFonts w:ascii="Arial" w:hAnsi="Arial" w:cs="Arial"/>
          <w:sz w:val="22"/>
          <w:szCs w:val="22"/>
          <w:lang w:val="en-US"/>
        </w:rPr>
        <w:t xml:space="preserve"> configurable with many options and a highly standardized economic version</w:t>
      </w:r>
      <w:r w:rsidR="006310AC">
        <w:rPr>
          <w:rFonts w:ascii="Arial" w:hAnsi="Arial" w:cs="Arial"/>
          <w:sz w:val="22"/>
          <w:szCs w:val="22"/>
          <w:lang w:val="en-US"/>
        </w:rPr>
        <w:t>,</w:t>
      </w:r>
      <w:r w:rsidR="00FC4A6C">
        <w:rPr>
          <w:rFonts w:ascii="Arial" w:hAnsi="Arial" w:cs="Arial"/>
          <w:sz w:val="22"/>
          <w:szCs w:val="22"/>
          <w:lang w:val="en-US"/>
        </w:rPr>
        <w:t xml:space="preserve"> respectively</w:t>
      </w:r>
      <w:r w:rsidR="006310AC">
        <w:rPr>
          <w:rFonts w:ascii="Arial" w:hAnsi="Arial" w:cs="Arial"/>
          <w:sz w:val="22"/>
          <w:szCs w:val="22"/>
          <w:lang w:val="en-US"/>
        </w:rPr>
        <w:t>.</w:t>
      </w:r>
      <w:r w:rsidR="009253FF">
        <w:rPr>
          <w:rFonts w:ascii="Arial" w:hAnsi="Arial" w:cs="Arial"/>
          <w:sz w:val="22"/>
          <w:szCs w:val="22"/>
          <w:lang w:val="en-US"/>
        </w:rPr>
        <w:t xml:space="preserve"> </w:t>
      </w:r>
      <w:r w:rsidR="006310AC">
        <w:rPr>
          <w:rFonts w:ascii="Arial" w:hAnsi="Arial" w:cs="Arial"/>
          <w:sz w:val="22"/>
          <w:szCs w:val="22"/>
          <w:lang w:val="en-US"/>
        </w:rPr>
        <w:t>The</w:t>
      </w:r>
      <w:r w:rsidR="00435DF9" w:rsidRPr="002E4718">
        <w:rPr>
          <w:rFonts w:ascii="Arial" w:hAnsi="Arial" w:cs="Arial"/>
          <w:sz w:val="22"/>
          <w:szCs w:val="22"/>
          <w:lang w:val="en-US"/>
        </w:rPr>
        <w:t xml:space="preserve"> S3088 </w:t>
      </w:r>
      <w:r w:rsidR="006310AC">
        <w:rPr>
          <w:rFonts w:ascii="Arial" w:hAnsi="Arial" w:cs="Arial"/>
          <w:sz w:val="22"/>
          <w:szCs w:val="22"/>
          <w:lang w:val="en-US"/>
        </w:rPr>
        <w:t>systems</w:t>
      </w:r>
      <w:r w:rsidR="006310AC" w:rsidRPr="002E4718">
        <w:rPr>
          <w:rFonts w:ascii="Arial" w:hAnsi="Arial" w:cs="Arial"/>
          <w:sz w:val="22"/>
          <w:szCs w:val="22"/>
          <w:lang w:val="en-US"/>
        </w:rPr>
        <w:t xml:space="preserve"> </w:t>
      </w:r>
      <w:r w:rsidR="00435DF9" w:rsidRPr="002E4718">
        <w:rPr>
          <w:rFonts w:ascii="Arial" w:hAnsi="Arial" w:cs="Arial"/>
          <w:sz w:val="22"/>
          <w:szCs w:val="22"/>
          <w:lang w:val="en-US"/>
        </w:rPr>
        <w:t xml:space="preserve">with the revolutionary </w:t>
      </w:r>
      <w:proofErr w:type="spellStart"/>
      <w:r w:rsidR="00435DF9" w:rsidRPr="002E4718">
        <w:rPr>
          <w:rFonts w:ascii="Arial" w:hAnsi="Arial" w:cs="Arial"/>
          <w:sz w:val="22"/>
          <w:szCs w:val="22"/>
          <w:lang w:val="en-US"/>
        </w:rPr>
        <w:t>vVision</w:t>
      </w:r>
      <w:proofErr w:type="spellEnd"/>
      <w:r w:rsidR="00435DF9" w:rsidRPr="002E4718">
        <w:rPr>
          <w:rFonts w:ascii="Arial" w:hAnsi="Arial" w:cs="Arial"/>
          <w:sz w:val="22"/>
          <w:szCs w:val="22"/>
          <w:lang w:val="en-US"/>
        </w:rPr>
        <w:t xml:space="preserve"> interface provide fast, intuitive program generation and the highest inspection speed utilizing the Visc</w:t>
      </w:r>
      <w:r w:rsidR="00435DF9" w:rsidRPr="0028356D">
        <w:rPr>
          <w:rFonts w:ascii="Arial" w:hAnsi="Arial" w:cs="Arial"/>
          <w:sz w:val="22"/>
          <w:szCs w:val="22"/>
          <w:lang w:val="en-US"/>
        </w:rPr>
        <w:t>om XM camera module</w:t>
      </w:r>
      <w:r w:rsidR="006310AC">
        <w:rPr>
          <w:rFonts w:ascii="Arial" w:hAnsi="Arial" w:cs="Arial"/>
          <w:sz w:val="22"/>
          <w:szCs w:val="22"/>
          <w:lang w:val="en-US"/>
        </w:rPr>
        <w:t>s</w:t>
      </w:r>
      <w:r w:rsidR="00435DF9" w:rsidRPr="0028356D">
        <w:rPr>
          <w:rFonts w:ascii="Arial" w:hAnsi="Arial" w:cs="Arial"/>
          <w:sz w:val="22"/>
          <w:szCs w:val="22"/>
          <w:lang w:val="en-US"/>
        </w:rPr>
        <w:t xml:space="preserve">. For the Quality Department, the S3088 ultra provides accurate and reliable inspection down to 03015 and complete fault coverage using </w:t>
      </w:r>
      <w:r w:rsidR="006310AC">
        <w:rPr>
          <w:rFonts w:ascii="Arial" w:hAnsi="Arial" w:cs="Arial"/>
          <w:sz w:val="22"/>
          <w:szCs w:val="22"/>
          <w:lang w:val="en-US"/>
        </w:rPr>
        <w:t xml:space="preserve">up to </w:t>
      </w:r>
      <w:r w:rsidR="00435DF9" w:rsidRPr="0028356D">
        <w:rPr>
          <w:rFonts w:ascii="Arial" w:hAnsi="Arial" w:cs="Arial"/>
          <w:sz w:val="22"/>
          <w:szCs w:val="22"/>
          <w:lang w:val="en-US"/>
        </w:rPr>
        <w:t>nine views plus 3D, offering height measurement of components up to 25 mm height</w:t>
      </w:r>
      <w:r w:rsidR="003500B9">
        <w:rPr>
          <w:rFonts w:ascii="Arial" w:hAnsi="Arial" w:cs="Arial"/>
          <w:sz w:val="22"/>
          <w:szCs w:val="22"/>
          <w:lang w:val="en-US"/>
        </w:rPr>
        <w:t>.</w:t>
      </w:r>
      <w:r w:rsidR="00455B54" w:rsidRPr="00455B54">
        <w:rPr>
          <w:lang w:val="en-US"/>
        </w:rPr>
        <w:t xml:space="preserve"> </w:t>
      </w:r>
    </w:p>
    <w:p w14:paraId="40A5C2FE" w14:textId="77777777" w:rsidR="00455B54" w:rsidRDefault="00455B54" w:rsidP="00E772A2">
      <w:pPr>
        <w:spacing w:line="360" w:lineRule="auto"/>
        <w:rPr>
          <w:lang w:val="en-US"/>
        </w:rPr>
      </w:pPr>
    </w:p>
    <w:p w14:paraId="57EF99BC" w14:textId="29F5AA69" w:rsidR="00D822D5" w:rsidRDefault="00D822D5" w:rsidP="00E772A2">
      <w:pPr>
        <w:spacing w:line="360" w:lineRule="auto"/>
        <w:rPr>
          <w:rFonts w:ascii="Arial" w:eastAsia="Calibri" w:hAnsi="Arial" w:cs="Arial"/>
          <w:b/>
          <w:sz w:val="22"/>
          <w:szCs w:val="22"/>
          <w:lang w:val="en-US"/>
        </w:rPr>
      </w:pPr>
      <w:r w:rsidRPr="00FB5FBE">
        <w:rPr>
          <w:rFonts w:ascii="Arial" w:eastAsia="Calibri" w:hAnsi="Arial" w:cs="Arial"/>
          <w:b/>
          <w:sz w:val="22"/>
          <w:szCs w:val="22"/>
          <w:lang w:val="en-US"/>
        </w:rPr>
        <w:t>High resolution X-ray CT system X8011</w:t>
      </w:r>
      <w:r>
        <w:rPr>
          <w:rFonts w:ascii="Arial" w:eastAsia="Calibri" w:hAnsi="Arial" w:cs="Arial"/>
          <w:b/>
          <w:sz w:val="22"/>
          <w:szCs w:val="22"/>
          <w:lang w:val="en-US"/>
        </w:rPr>
        <w:t xml:space="preserve"> with Viscom quality uplink</w:t>
      </w:r>
    </w:p>
    <w:p w14:paraId="56BCC0A1" w14:textId="77777777" w:rsidR="00D822D5" w:rsidRPr="00FB5FBE" w:rsidRDefault="00D822D5" w:rsidP="00E772A2">
      <w:pPr>
        <w:spacing w:line="360" w:lineRule="auto"/>
        <w:rPr>
          <w:rFonts w:ascii="Arial" w:eastAsia="Calibri" w:hAnsi="Arial" w:cs="Arial"/>
          <w:b/>
          <w:sz w:val="22"/>
          <w:szCs w:val="22"/>
          <w:lang w:val="en-US"/>
        </w:rPr>
      </w:pPr>
    </w:p>
    <w:p w14:paraId="71CB3C20" w14:textId="62518EA2" w:rsidR="003500B9" w:rsidRDefault="00455B54" w:rsidP="00E772A2">
      <w:pPr>
        <w:spacing w:line="360" w:lineRule="auto"/>
        <w:rPr>
          <w:lang w:val="en-US"/>
        </w:rPr>
      </w:pPr>
      <w:proofErr w:type="spellStart"/>
      <w:r w:rsidRPr="00455B54">
        <w:rPr>
          <w:rFonts w:ascii="Arial" w:hAnsi="Arial" w:cs="Arial"/>
          <w:sz w:val="22"/>
          <w:szCs w:val="22"/>
          <w:lang w:val="en-US"/>
        </w:rPr>
        <w:t>Viscom's</w:t>
      </w:r>
      <w:proofErr w:type="spellEnd"/>
      <w:r w:rsidRPr="00455B54">
        <w:rPr>
          <w:rFonts w:ascii="Arial" w:hAnsi="Arial" w:cs="Arial"/>
          <w:sz w:val="22"/>
          <w:szCs w:val="22"/>
          <w:lang w:val="en-US"/>
        </w:rPr>
        <w:t xml:space="preserve"> future-oriented approach to manual X-ray inspection (MXI) is presented with the X8011 PCB. In addition to advantages such as the flexible adaptation to new requirements, the lengthy service life and brilliant image quality, this MXI-solution is known for its user-friendly compatibility with other inspection gates of Viscom</w:t>
      </w:r>
      <w:r w:rsidR="007E4F08">
        <w:rPr>
          <w:rFonts w:ascii="Arial" w:hAnsi="Arial" w:cs="Arial"/>
          <w:sz w:val="22"/>
          <w:szCs w:val="22"/>
          <w:lang w:val="en-US"/>
        </w:rPr>
        <w:t>, including e.g. solder paste inspection (SPI)</w:t>
      </w:r>
      <w:r w:rsidRPr="00455B54">
        <w:rPr>
          <w:rFonts w:ascii="Arial" w:hAnsi="Arial" w:cs="Arial"/>
          <w:sz w:val="22"/>
          <w:szCs w:val="22"/>
          <w:lang w:val="en-US"/>
        </w:rPr>
        <w:t>. Thus, all the data and results needed are available immediately. Whether it is AOI, SPI, AXI or</w:t>
      </w:r>
      <w:r w:rsidR="00FB5FBE">
        <w:rPr>
          <w:rFonts w:ascii="Arial" w:hAnsi="Arial" w:cs="Arial"/>
          <w:sz w:val="22"/>
          <w:szCs w:val="22"/>
          <w:lang w:val="en-US"/>
        </w:rPr>
        <w:t xml:space="preserve"> MXI – </w:t>
      </w:r>
      <w:r w:rsidRPr="00455B54">
        <w:rPr>
          <w:rFonts w:ascii="Arial" w:hAnsi="Arial" w:cs="Arial"/>
          <w:sz w:val="22"/>
          <w:szCs w:val="22"/>
          <w:lang w:val="en-US"/>
        </w:rPr>
        <w:t xml:space="preserve">the systems from </w:t>
      </w:r>
      <w:proofErr w:type="spellStart"/>
      <w:r w:rsidRPr="00455B54">
        <w:rPr>
          <w:rFonts w:ascii="Arial" w:hAnsi="Arial" w:cs="Arial"/>
          <w:sz w:val="22"/>
          <w:szCs w:val="22"/>
          <w:lang w:val="en-US"/>
        </w:rPr>
        <w:t>Viscom</w:t>
      </w:r>
      <w:proofErr w:type="spellEnd"/>
      <w:r w:rsidRPr="00455B54">
        <w:rPr>
          <w:rFonts w:ascii="Arial" w:hAnsi="Arial" w:cs="Arial"/>
          <w:sz w:val="22"/>
          <w:szCs w:val="22"/>
          <w:lang w:val="en-US"/>
        </w:rPr>
        <w:t xml:space="preserve"> are intelligently networked. Thus, the reasons for errors can be much better unlocked and processes can be optimized on the basis of comprehensive information.</w:t>
      </w:r>
      <w:r w:rsidR="00E772A2" w:rsidRPr="00E772A2">
        <w:rPr>
          <w:lang w:val="en-US"/>
        </w:rPr>
        <w:t xml:space="preserve"> </w:t>
      </w:r>
    </w:p>
    <w:p w14:paraId="65005569" w14:textId="77777777" w:rsidR="00666607" w:rsidRPr="0028356D" w:rsidRDefault="00666607" w:rsidP="00666607">
      <w:pPr>
        <w:spacing w:line="360" w:lineRule="exact"/>
        <w:rPr>
          <w:rFonts w:ascii="Arial" w:eastAsia="Calibri" w:hAnsi="Arial" w:cs="Arial"/>
          <w:sz w:val="22"/>
          <w:szCs w:val="22"/>
          <w:lang w:val="en-US"/>
        </w:rPr>
      </w:pPr>
    </w:p>
    <w:p w14:paraId="0FE3E26E" w14:textId="41B81C61" w:rsidR="009932F1" w:rsidRPr="002E4718" w:rsidRDefault="009932F1" w:rsidP="00A64810">
      <w:pPr>
        <w:spacing w:line="360" w:lineRule="exact"/>
        <w:rPr>
          <w:rFonts w:ascii="Arial" w:eastAsia="Calibri" w:hAnsi="Arial" w:cs="Arial"/>
          <w:sz w:val="22"/>
          <w:szCs w:val="22"/>
          <w:lang w:val="en-US"/>
        </w:rPr>
      </w:pPr>
      <w:r w:rsidRPr="0028356D">
        <w:rPr>
          <w:rFonts w:ascii="Arial" w:eastAsia="Calibri" w:hAnsi="Arial" w:cs="Arial"/>
          <w:sz w:val="22"/>
          <w:szCs w:val="22"/>
          <w:lang w:val="en-US"/>
        </w:rPr>
        <w:lastRenderedPageBreak/>
        <w:t>For more information, stop by booth #</w:t>
      </w:r>
      <w:r w:rsidR="00435DF9" w:rsidRPr="0028356D">
        <w:rPr>
          <w:rFonts w:ascii="Arial" w:eastAsia="Calibri" w:hAnsi="Arial" w:cs="Arial"/>
          <w:sz w:val="22"/>
          <w:szCs w:val="22"/>
          <w:lang w:val="en-US"/>
        </w:rPr>
        <w:t>1763 at the IPC APEX EXPO</w:t>
      </w:r>
      <w:r w:rsidRPr="0028356D">
        <w:rPr>
          <w:rFonts w:ascii="Arial" w:eastAsia="Calibri" w:hAnsi="Arial" w:cs="Arial"/>
          <w:sz w:val="22"/>
          <w:szCs w:val="22"/>
          <w:lang w:val="en-US"/>
        </w:rPr>
        <w:t xml:space="preserve"> or visit </w:t>
      </w:r>
      <w:hyperlink r:id="rId10" w:history="1">
        <w:r w:rsidRPr="0028356D">
          <w:rPr>
            <w:rStyle w:val="Hyperlink"/>
            <w:rFonts w:ascii="Arial" w:eastAsia="Calibri" w:hAnsi="Arial" w:cs="Arial"/>
            <w:sz w:val="22"/>
            <w:szCs w:val="22"/>
            <w:lang w:val="en-US"/>
          </w:rPr>
          <w:t>www.viscom.com</w:t>
        </w:r>
      </w:hyperlink>
      <w:r w:rsidRPr="002E4718">
        <w:rPr>
          <w:rFonts w:ascii="Arial" w:eastAsia="Calibri" w:hAnsi="Arial" w:cs="Arial"/>
          <w:sz w:val="22"/>
          <w:szCs w:val="22"/>
          <w:lang w:val="en-US"/>
        </w:rPr>
        <w:t xml:space="preserve">. </w:t>
      </w:r>
    </w:p>
    <w:p w14:paraId="0D04E932" w14:textId="77777777" w:rsidR="00A64810" w:rsidRPr="0028356D" w:rsidRDefault="00A64810" w:rsidP="00C203FD">
      <w:pPr>
        <w:jc w:val="both"/>
        <w:rPr>
          <w:rFonts w:ascii="Arial" w:hAnsi="Arial" w:cs="Arial"/>
          <w:b/>
          <w:sz w:val="20"/>
          <w:szCs w:val="20"/>
          <w:lang w:val="en-US"/>
        </w:rPr>
      </w:pPr>
    </w:p>
    <w:p w14:paraId="10287D28" w14:textId="77777777" w:rsidR="003A58B2" w:rsidRPr="0028356D" w:rsidRDefault="003A58B2" w:rsidP="00C203FD">
      <w:pPr>
        <w:jc w:val="both"/>
        <w:rPr>
          <w:rFonts w:ascii="Arial" w:hAnsi="Arial" w:cs="Arial"/>
          <w:b/>
          <w:sz w:val="20"/>
          <w:szCs w:val="20"/>
          <w:lang w:val="en-US"/>
        </w:rPr>
      </w:pPr>
      <w:r w:rsidRPr="0028356D">
        <w:rPr>
          <w:rFonts w:ascii="Arial" w:hAnsi="Arial" w:cs="Arial"/>
          <w:b/>
          <w:sz w:val="20"/>
          <w:szCs w:val="20"/>
          <w:lang w:val="en-US"/>
        </w:rPr>
        <w:t>About Viscom</w:t>
      </w:r>
    </w:p>
    <w:p w14:paraId="2237C01A" w14:textId="7ADC651A" w:rsidR="00B04F2A" w:rsidRPr="0028356D" w:rsidRDefault="003A58B2" w:rsidP="00DF312F">
      <w:pPr>
        <w:jc w:val="both"/>
        <w:rPr>
          <w:rFonts w:ascii="Arial" w:hAnsi="Arial" w:cs="Arial"/>
          <w:sz w:val="20"/>
          <w:szCs w:val="20"/>
          <w:lang w:val="en-US"/>
        </w:rPr>
      </w:pPr>
      <w:r w:rsidRPr="0028356D">
        <w:rPr>
          <w:rFonts w:ascii="Arial" w:hAnsi="Arial" w:cs="Arial"/>
          <w:bCs/>
          <w:sz w:val="20"/>
          <w:szCs w:val="20"/>
          <w:lang w:val="en-US"/>
        </w:rPr>
        <w:t xml:space="preserve">Viscom AG manufactures and sells high-quality automatic optical and X-ray </w:t>
      </w:r>
      <w:r w:rsidR="006203F2" w:rsidRPr="0028356D">
        <w:rPr>
          <w:rFonts w:ascii="Arial" w:hAnsi="Arial" w:cs="Arial"/>
          <w:bCs/>
          <w:sz w:val="20"/>
          <w:szCs w:val="20"/>
          <w:lang w:val="en-US"/>
        </w:rPr>
        <w:t xml:space="preserve">inspection systems. </w:t>
      </w:r>
      <w:r w:rsidRPr="0028356D">
        <w:rPr>
          <w:rFonts w:ascii="Arial" w:hAnsi="Arial" w:cs="Arial"/>
          <w:bCs/>
          <w:sz w:val="20"/>
          <w:szCs w:val="20"/>
          <w:lang w:val="en-US"/>
        </w:rPr>
        <w:t xml:space="preserve">The company </w:t>
      </w:r>
      <w:r w:rsidRPr="0028356D">
        <w:rPr>
          <w:rFonts w:ascii="Arial" w:hAnsi="Arial" w:cs="Arial"/>
          <w:sz w:val="20"/>
          <w:szCs w:val="20"/>
          <w:lang w:val="en-US"/>
        </w:rPr>
        <w:t>is one of the</w:t>
      </w:r>
      <w:r w:rsidRPr="0028356D">
        <w:rPr>
          <w:rFonts w:ascii="Arial" w:hAnsi="Arial" w:cs="Arial"/>
          <w:bCs/>
          <w:sz w:val="20"/>
          <w:szCs w:val="20"/>
          <w:lang w:val="en-US"/>
        </w:rPr>
        <w:t xml:space="preserve"> leading suppliers of 3-D solder paste inspection</w:t>
      </w:r>
      <w:r w:rsidR="00DF312F" w:rsidRPr="0028356D">
        <w:rPr>
          <w:rFonts w:ascii="Arial" w:hAnsi="Arial" w:cs="Arial"/>
          <w:bCs/>
          <w:sz w:val="20"/>
          <w:szCs w:val="20"/>
          <w:lang w:val="en-US"/>
        </w:rPr>
        <w:t xml:space="preserve">, </w:t>
      </w:r>
      <w:r w:rsidRPr="0028356D">
        <w:rPr>
          <w:rFonts w:ascii="Arial" w:hAnsi="Arial" w:cs="Arial"/>
          <w:bCs/>
          <w:sz w:val="20"/>
          <w:szCs w:val="20"/>
          <w:lang w:val="en-US"/>
        </w:rPr>
        <w:t xml:space="preserve">component placement and solder joint inspection equipment in the PCB assembly market. Viscom systems ensure quality in surface mount technology production lines, where they can be interlinked to further improve productivity. The company’s headquarters and manufacturing operation is located in Hanover, Germany. </w:t>
      </w:r>
      <w:r w:rsidRPr="0028356D">
        <w:rPr>
          <w:rFonts w:ascii="Arial" w:hAnsi="Arial" w:cs="Arial"/>
          <w:sz w:val="20"/>
          <w:szCs w:val="20"/>
          <w:lang w:val="en-US"/>
        </w:rPr>
        <w:t>With a wide network of branches, applications and service centers</w:t>
      </w:r>
      <w:r w:rsidRPr="0028356D">
        <w:rPr>
          <w:rFonts w:ascii="Arial" w:hAnsi="Arial" w:cs="Arial"/>
          <w:bCs/>
          <w:sz w:val="20"/>
          <w:szCs w:val="20"/>
          <w:lang w:val="en-US"/>
        </w:rPr>
        <w:t xml:space="preserve">, Viscom </w:t>
      </w:r>
      <w:r w:rsidRPr="0028356D">
        <w:rPr>
          <w:rFonts w:ascii="Arial" w:hAnsi="Arial" w:cs="Arial"/>
          <w:sz w:val="20"/>
          <w:szCs w:val="20"/>
          <w:lang w:val="en-US"/>
        </w:rPr>
        <w:t>is</w:t>
      </w:r>
      <w:r w:rsidRPr="0028356D">
        <w:rPr>
          <w:rFonts w:ascii="Arial" w:hAnsi="Arial" w:cs="Arial"/>
          <w:bCs/>
          <w:sz w:val="20"/>
          <w:szCs w:val="20"/>
          <w:lang w:val="en-US"/>
        </w:rPr>
        <w:t xml:space="preserve"> represented </w:t>
      </w:r>
      <w:r w:rsidRPr="0028356D">
        <w:rPr>
          <w:rFonts w:ascii="Arial" w:hAnsi="Arial" w:cs="Arial"/>
          <w:sz w:val="20"/>
          <w:szCs w:val="20"/>
          <w:lang w:val="en-US"/>
        </w:rPr>
        <w:t>throughout Europe, Asia and the Americas</w:t>
      </w:r>
      <w:r w:rsidRPr="0028356D">
        <w:rPr>
          <w:rFonts w:ascii="Arial" w:hAnsi="Arial" w:cs="Arial"/>
          <w:bCs/>
          <w:sz w:val="20"/>
          <w:szCs w:val="20"/>
          <w:lang w:val="en-US"/>
        </w:rPr>
        <w:t xml:space="preserve">. Founded in 1984, Viscom has been listed on the Frankfurt Stock Exchange (ISIN: DE0007846867) since 2006. For more information, visit </w:t>
      </w:r>
      <w:r w:rsidRPr="0028356D">
        <w:rPr>
          <w:rFonts w:ascii="Arial" w:hAnsi="Arial" w:cs="Arial"/>
          <w:sz w:val="20"/>
          <w:szCs w:val="20"/>
          <w:lang w:val="en-US"/>
        </w:rPr>
        <w:t>www.viscom.</w:t>
      </w:r>
      <w:r w:rsidRPr="0028356D">
        <w:rPr>
          <w:rFonts w:ascii="Arial" w:hAnsi="Arial" w:cs="Arial"/>
          <w:bCs/>
          <w:sz w:val="20"/>
          <w:szCs w:val="20"/>
          <w:lang w:val="en-US"/>
        </w:rPr>
        <w:t>com.</w:t>
      </w:r>
    </w:p>
    <w:sectPr w:rsidR="00B04F2A" w:rsidRPr="0028356D" w:rsidSect="00C1542F">
      <w:headerReference w:type="default" r:id="rId11"/>
      <w:footerReference w:type="default" r:id="rId12"/>
      <w:headerReference w:type="first" r:id="rId13"/>
      <w:footerReference w:type="first" r:id="rId14"/>
      <w:pgSz w:w="11907" w:h="16840" w:code="9"/>
      <w:pgMar w:top="3119" w:right="2552" w:bottom="1531" w:left="1985"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20262" w14:textId="77777777" w:rsidR="00C44B6A" w:rsidRDefault="00C44B6A">
      <w:r>
        <w:separator/>
      </w:r>
    </w:p>
  </w:endnote>
  <w:endnote w:type="continuationSeparator" w:id="0">
    <w:p w14:paraId="68284DB1" w14:textId="77777777" w:rsidR="00C44B6A" w:rsidRDefault="00C44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AAB00" w14:textId="77777777" w:rsidR="00B96800" w:rsidRDefault="00B96800">
    <w:pPr>
      <w:pStyle w:val="Footer"/>
    </w:pPr>
    <w:r>
      <w:rPr>
        <w:noProof/>
        <w:sz w:val="20"/>
        <w:lang w:val="en-US" w:eastAsia="en-US"/>
      </w:rPr>
      <mc:AlternateContent>
        <mc:Choice Requires="wps">
          <w:drawing>
            <wp:anchor distT="0" distB="0" distL="114300" distR="114300" simplePos="0" relativeHeight="251654656" behindDoc="1" locked="0" layoutInCell="0" allowOverlap="1" wp14:anchorId="53313A5E" wp14:editId="22991565">
              <wp:simplePos x="0" y="0"/>
              <wp:positionH relativeFrom="column">
                <wp:posOffset>-508000</wp:posOffset>
              </wp:positionH>
              <wp:positionV relativeFrom="paragraph">
                <wp:posOffset>-262890</wp:posOffset>
              </wp:positionV>
              <wp:extent cx="6057900" cy="552450"/>
              <wp:effectExtent l="0" t="0" r="12700" b="635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524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0A2AF1" w14:textId="77777777" w:rsidR="00B96800" w:rsidRPr="00393C77" w:rsidRDefault="00B96800" w:rsidP="001A3F53">
                          <w:pPr>
                            <w:jc w:val="center"/>
                            <w:rPr>
                              <w:rFonts w:ascii="Arial" w:hAnsi="Arial" w:cs="Arial"/>
                              <w:color w:val="808080"/>
                              <w:sz w:val="18"/>
                              <w:szCs w:val="20"/>
                              <w:lang w:val="sv-SE"/>
                            </w:rPr>
                          </w:pPr>
                          <w:r w:rsidRPr="00393C77">
                            <w:rPr>
                              <w:rFonts w:ascii="Arial" w:hAnsi="Arial" w:cs="Arial"/>
                              <w:color w:val="808080"/>
                              <w:sz w:val="18"/>
                              <w:szCs w:val="20"/>
                              <w:lang w:val="sv-SE"/>
                            </w:rPr>
                            <w:t xml:space="preserve">Viscom Inc. · 1775 Breckinridge Parkway, Suite 500 </w:t>
                          </w:r>
                          <w:r w:rsidRPr="00393C77">
                            <w:rPr>
                              <w:rFonts w:ascii="Arial" w:hAnsi="Arial" w:cs="Arial"/>
                              <w:color w:val="808080"/>
                              <w:sz w:val="18"/>
                              <w:szCs w:val="20"/>
                              <w:lang w:val="it-IT"/>
                            </w:rPr>
                            <w:t>· 30096 Duluth, GA</w:t>
                          </w:r>
                          <w:r w:rsidRPr="00393C77">
                            <w:rPr>
                              <w:rFonts w:ascii="Arial" w:hAnsi="Arial" w:cs="Arial"/>
                              <w:color w:val="808080"/>
                              <w:sz w:val="18"/>
                              <w:szCs w:val="20"/>
                              <w:lang w:val="it-IT"/>
                            </w:rPr>
                            <w:br/>
                          </w:r>
                          <w:r>
                            <w:rPr>
                              <w:rFonts w:ascii="Arial" w:hAnsi="Arial" w:cs="Arial"/>
                              <w:color w:val="808080"/>
                              <w:sz w:val="18"/>
                              <w:szCs w:val="20"/>
                              <w:lang w:val="sv-SE"/>
                            </w:rPr>
                            <w:t>Tel.: +1 678 966-9835 · Fax: +1 678</w:t>
                          </w:r>
                          <w:r w:rsidRPr="00393C77">
                            <w:rPr>
                              <w:rFonts w:ascii="Arial" w:hAnsi="Arial" w:cs="Arial"/>
                              <w:color w:val="808080"/>
                              <w:sz w:val="18"/>
                              <w:szCs w:val="20"/>
                              <w:lang w:val="sv-SE"/>
                            </w:rPr>
                            <w:t xml:space="preserve"> 966-9828</w:t>
                          </w:r>
                        </w:p>
                        <w:p w14:paraId="611E472D" w14:textId="77777777" w:rsidR="00B96800" w:rsidRPr="00393C77" w:rsidRDefault="00B96800" w:rsidP="001A3F53">
                          <w:pPr>
                            <w:jc w:val="center"/>
                            <w:rPr>
                              <w:rFonts w:ascii="Arial" w:hAnsi="Arial" w:cs="Arial"/>
                              <w:color w:val="808080"/>
                              <w:sz w:val="18"/>
                              <w:szCs w:val="20"/>
                              <w:lang w:val="it-IT"/>
                            </w:rPr>
                          </w:pPr>
                          <w:r>
                            <w:rPr>
                              <w:rFonts w:ascii="Arial" w:hAnsi="Arial" w:cs="Arial"/>
                              <w:color w:val="808080"/>
                              <w:sz w:val="18"/>
                              <w:szCs w:val="20"/>
                              <w:lang w:val="it-IT"/>
                            </w:rPr>
                            <w:t>E-m</w:t>
                          </w:r>
                          <w:r w:rsidRPr="00393C77">
                            <w:rPr>
                              <w:rFonts w:ascii="Arial" w:hAnsi="Arial" w:cs="Arial"/>
                              <w:color w:val="808080"/>
                              <w:sz w:val="18"/>
                              <w:szCs w:val="20"/>
                              <w:lang w:val="it-IT"/>
                            </w:rPr>
                            <w:t xml:space="preserve">ail: </w:t>
                          </w:r>
                          <w:hyperlink r:id="rId1" w:history="1">
                            <w:r w:rsidRPr="00393C77">
                              <w:rPr>
                                <w:rStyle w:val="Hyperlink"/>
                                <w:rFonts w:ascii="Arial" w:hAnsi="Arial" w:cs="Arial"/>
                                <w:color w:val="808080"/>
                                <w:sz w:val="18"/>
                                <w:szCs w:val="20"/>
                                <w:u w:val="none"/>
                              </w:rPr>
                              <w:t>info@viscomusa.com</w:t>
                            </w:r>
                          </w:hyperlink>
                          <w:r w:rsidRPr="00393C77">
                            <w:rPr>
                              <w:rFonts w:ascii="Arial" w:hAnsi="Arial" w:cs="Arial"/>
                              <w:color w:val="808080"/>
                              <w:sz w:val="18"/>
                              <w:szCs w:val="20"/>
                            </w:rPr>
                            <w:t xml:space="preserve"> </w:t>
                          </w:r>
                          <w:r w:rsidRPr="00393C77">
                            <w:rPr>
                              <w:rFonts w:ascii="Arial" w:hAnsi="Arial" w:cs="Arial"/>
                              <w:color w:val="808080"/>
                              <w:sz w:val="18"/>
                              <w:szCs w:val="20"/>
                              <w:lang w:val="it-IT"/>
                            </w:rPr>
                            <w:t xml:space="preserve">· Internet: </w:t>
                          </w:r>
                          <w:hyperlink r:id="rId2" w:history="1">
                            <w:r w:rsidRPr="00393C77">
                              <w:rPr>
                                <w:rStyle w:val="Hyperlink"/>
                                <w:rFonts w:ascii="Arial" w:hAnsi="Arial" w:cs="Arial"/>
                                <w:color w:val="808080"/>
                                <w:sz w:val="18"/>
                                <w:szCs w:val="20"/>
                                <w:u w:val="none"/>
                                <w:lang w:val="it-IT"/>
                              </w:rPr>
                              <w:t>www.viscom.com</w:t>
                            </w:r>
                          </w:hyperlink>
                        </w:p>
                        <w:p w14:paraId="59D64485" w14:textId="77777777" w:rsidR="00B96800" w:rsidRDefault="00B96800">
                          <w:pPr>
                            <w:jc w:val="center"/>
                            <w:rPr>
                              <w:rFonts w:ascii="Arial" w:hAnsi="Arial"/>
                              <w:color w:val="808080"/>
                              <w:sz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13A5E" id="_x0000_t202" coordsize="21600,21600" o:spt="202" path="m,l,21600r21600,l21600,xe">
              <v:stroke joinstyle="miter"/>
              <v:path gradientshapeok="t" o:connecttype="rect"/>
            </v:shapetype>
            <v:shape id="Text Box 1" o:spid="_x0000_s1026" type="#_x0000_t202" style="position:absolute;margin-left:-40pt;margin-top:-20.7pt;width:477pt;height: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" o:allowincell="f" stroked="f">
              <v:textbox>
                <w:txbxContent>
                  <w:p w14:paraId="400A2AF1" w14:textId="77777777" w:rsidR="00B96800" w:rsidRPr="00393C77" w:rsidRDefault="00B96800" w:rsidP="001A3F53">
                    <w:pPr>
                      <w:jc w:val="center"/>
                      <w:rPr>
                        <w:rFonts w:ascii="Arial" w:hAnsi="Arial" w:cs="Arial"/>
                        <w:color w:val="808080"/>
                        <w:sz w:val="18"/>
                        <w:szCs w:val="20"/>
                        <w:lang w:val="sv-SE"/>
                      </w:rPr>
                    </w:pPr>
                    <w:r w:rsidRPr="00393C77">
                      <w:rPr>
                        <w:rFonts w:ascii="Arial" w:hAnsi="Arial" w:cs="Arial"/>
                        <w:color w:val="808080"/>
                        <w:sz w:val="18"/>
                        <w:szCs w:val="20"/>
                        <w:lang w:val="sv-SE"/>
                      </w:rPr>
                      <w:t xml:space="preserve">Viscom Inc. · 1775 Breckinridge Parkway, Suite 500 </w:t>
                    </w:r>
                    <w:r w:rsidRPr="00393C77">
                      <w:rPr>
                        <w:rFonts w:ascii="Arial" w:hAnsi="Arial" w:cs="Arial"/>
                        <w:color w:val="808080"/>
                        <w:sz w:val="18"/>
                        <w:szCs w:val="20"/>
                        <w:lang w:val="it-IT"/>
                      </w:rPr>
                      <w:t>· 30096 Duluth, GA</w:t>
                    </w:r>
                    <w:r w:rsidRPr="00393C77">
                      <w:rPr>
                        <w:rFonts w:ascii="Arial" w:hAnsi="Arial" w:cs="Arial"/>
                        <w:color w:val="808080"/>
                        <w:sz w:val="18"/>
                        <w:szCs w:val="20"/>
                        <w:lang w:val="it-IT"/>
                      </w:rPr>
                      <w:br/>
                    </w:r>
                    <w:r>
                      <w:rPr>
                        <w:rFonts w:ascii="Arial" w:hAnsi="Arial" w:cs="Arial"/>
                        <w:color w:val="808080"/>
                        <w:sz w:val="18"/>
                        <w:szCs w:val="20"/>
                        <w:lang w:val="sv-SE"/>
                      </w:rPr>
                      <w:t>Tel.: +1 678 966-9835 · Fax: +1 678</w:t>
                    </w:r>
                    <w:r w:rsidRPr="00393C77">
                      <w:rPr>
                        <w:rFonts w:ascii="Arial" w:hAnsi="Arial" w:cs="Arial"/>
                        <w:color w:val="808080"/>
                        <w:sz w:val="18"/>
                        <w:szCs w:val="20"/>
                        <w:lang w:val="sv-SE"/>
                      </w:rPr>
                      <w:t xml:space="preserve"> 966-9828</w:t>
                    </w:r>
                  </w:p>
                  <w:p w14:paraId="611E472D" w14:textId="77777777" w:rsidR="00B96800" w:rsidRPr="00393C77" w:rsidRDefault="00B96800" w:rsidP="001A3F53">
                    <w:pPr>
                      <w:jc w:val="center"/>
                      <w:rPr>
                        <w:rFonts w:ascii="Arial" w:hAnsi="Arial" w:cs="Arial"/>
                        <w:color w:val="808080"/>
                        <w:sz w:val="18"/>
                        <w:szCs w:val="20"/>
                        <w:lang w:val="it-IT"/>
                      </w:rPr>
                    </w:pPr>
                    <w:r>
                      <w:rPr>
                        <w:rFonts w:ascii="Arial" w:hAnsi="Arial" w:cs="Arial"/>
                        <w:color w:val="808080"/>
                        <w:sz w:val="18"/>
                        <w:szCs w:val="20"/>
                        <w:lang w:val="it-IT"/>
                      </w:rPr>
                      <w:t>E-m</w:t>
                    </w:r>
                    <w:r w:rsidRPr="00393C77">
                      <w:rPr>
                        <w:rFonts w:ascii="Arial" w:hAnsi="Arial" w:cs="Arial"/>
                        <w:color w:val="808080"/>
                        <w:sz w:val="18"/>
                        <w:szCs w:val="20"/>
                        <w:lang w:val="it-IT"/>
                      </w:rPr>
                      <w:t xml:space="preserve">ail: </w:t>
                    </w:r>
                    <w:hyperlink r:id="rId3" w:history="1">
                      <w:r w:rsidRPr="00393C77">
                        <w:rPr>
                          <w:rStyle w:val="Hyperlink"/>
                          <w:rFonts w:ascii="Arial" w:hAnsi="Arial" w:cs="Arial"/>
                          <w:color w:val="808080"/>
                          <w:sz w:val="18"/>
                          <w:szCs w:val="20"/>
                          <w:u w:val="none"/>
                        </w:rPr>
                        <w:t>info@viscomusa.com</w:t>
                      </w:r>
                    </w:hyperlink>
                    <w:r w:rsidRPr="00393C77">
                      <w:rPr>
                        <w:rFonts w:ascii="Arial" w:hAnsi="Arial" w:cs="Arial"/>
                        <w:color w:val="808080"/>
                        <w:sz w:val="18"/>
                        <w:szCs w:val="20"/>
                      </w:rPr>
                      <w:t xml:space="preserve"> </w:t>
                    </w:r>
                    <w:r w:rsidRPr="00393C77">
                      <w:rPr>
                        <w:rFonts w:ascii="Arial" w:hAnsi="Arial" w:cs="Arial"/>
                        <w:color w:val="808080"/>
                        <w:sz w:val="18"/>
                        <w:szCs w:val="20"/>
                        <w:lang w:val="it-IT"/>
                      </w:rPr>
                      <w:t xml:space="preserve">· Internet: </w:t>
                    </w:r>
                    <w:hyperlink r:id="rId4" w:history="1">
                      <w:r w:rsidRPr="00393C77">
                        <w:rPr>
                          <w:rStyle w:val="Hyperlink"/>
                          <w:rFonts w:ascii="Arial" w:hAnsi="Arial" w:cs="Arial"/>
                          <w:color w:val="808080"/>
                          <w:sz w:val="18"/>
                          <w:szCs w:val="20"/>
                          <w:u w:val="none"/>
                          <w:lang w:val="it-IT"/>
                        </w:rPr>
                        <w:t>www.viscom.com</w:t>
                      </w:r>
                    </w:hyperlink>
                  </w:p>
                  <w:p w14:paraId="59D64485" w14:textId="77777777" w:rsidR="00B96800" w:rsidRDefault="00B96800">
                    <w:pPr>
                      <w:jc w:val="center"/>
                      <w:rPr>
                        <w:rFonts w:ascii="Arial" w:hAnsi="Arial"/>
                        <w:color w:val="808080"/>
                        <w:sz w:val="18"/>
                        <w:lang w:val="it-IT"/>
                      </w:rPr>
                    </w:pPr>
                  </w:p>
                </w:txbxContent>
              </v:textbox>
            </v:shape>
          </w:pict>
        </mc:Fallback>
      </mc:AlternateContent>
    </w:r>
    <w:r>
      <w:rPr>
        <w:noProof/>
        <w:sz w:val="20"/>
        <w:lang w:val="en-US" w:eastAsia="en-US"/>
      </w:rPr>
      <mc:AlternateContent>
        <mc:Choice Requires="wps">
          <w:drawing>
            <wp:anchor distT="4294967295" distB="4294967295" distL="114300" distR="114300" simplePos="0" relativeHeight="251656704" behindDoc="0" locked="0" layoutInCell="0" allowOverlap="1" wp14:anchorId="65D69716" wp14:editId="3BC480C7">
              <wp:simplePos x="0" y="0"/>
              <wp:positionH relativeFrom="column">
                <wp:posOffset>-34290</wp:posOffset>
              </wp:positionH>
              <wp:positionV relativeFrom="paragraph">
                <wp:posOffset>-309881</wp:posOffset>
              </wp:positionV>
              <wp:extent cx="5143500" cy="0"/>
              <wp:effectExtent l="0" t="0" r="12700" b="2540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608BE" id="Line 3"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4.4pt" to="402.3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" o:allowincell="f" strokecolor="gray"/>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570FC" w14:textId="48331A88" w:rsidR="00B96800" w:rsidRDefault="00B96800" w:rsidP="00583DAE">
    <w:pPr>
      <w:pStyle w:val="Footer"/>
      <w:tabs>
        <w:tab w:val="clear" w:pos="4703"/>
        <w:tab w:val="clear" w:pos="9406"/>
        <w:tab w:val="center" w:pos="3685"/>
      </w:tabs>
    </w:pPr>
    <w:r>
      <w:rPr>
        <w:noProof/>
        <w:sz w:val="20"/>
        <w:lang w:val="en-US" w:eastAsia="en-US"/>
      </w:rPr>
      <mc:AlternateContent>
        <mc:Choice Requires="wps">
          <w:drawing>
            <wp:anchor distT="0" distB="0" distL="114300" distR="114300" simplePos="0" relativeHeight="251657728" behindDoc="1" locked="0" layoutInCell="0" allowOverlap="1" wp14:anchorId="5FC2AD72" wp14:editId="4A84D18B">
              <wp:simplePos x="0" y="0"/>
              <wp:positionH relativeFrom="column">
                <wp:posOffset>-581025</wp:posOffset>
              </wp:positionH>
              <wp:positionV relativeFrom="paragraph">
                <wp:posOffset>-259080</wp:posOffset>
              </wp:positionV>
              <wp:extent cx="6057900" cy="552450"/>
              <wp:effectExtent l="0" t="0" r="12700" b="635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5524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BE0E2F" w14:textId="77777777" w:rsidR="00B96800" w:rsidRPr="00393C77" w:rsidRDefault="00B96800" w:rsidP="00031233">
                          <w:pPr>
                            <w:jc w:val="center"/>
                            <w:rPr>
                              <w:rFonts w:ascii="Arial" w:hAnsi="Arial" w:cs="Arial"/>
                              <w:color w:val="808080"/>
                              <w:sz w:val="18"/>
                              <w:szCs w:val="20"/>
                              <w:lang w:val="sv-SE"/>
                            </w:rPr>
                          </w:pPr>
                          <w:r w:rsidRPr="00393C77">
                            <w:rPr>
                              <w:rFonts w:ascii="Arial" w:hAnsi="Arial" w:cs="Arial"/>
                              <w:color w:val="808080"/>
                              <w:sz w:val="18"/>
                              <w:szCs w:val="20"/>
                              <w:lang w:val="sv-SE"/>
                            </w:rPr>
                            <w:t xml:space="preserve">Viscom Inc. · 1775 Breckinridge Parkway, Suite 500 </w:t>
                          </w:r>
                          <w:r w:rsidRPr="00393C77">
                            <w:rPr>
                              <w:rFonts w:ascii="Arial" w:hAnsi="Arial" w:cs="Arial"/>
                              <w:color w:val="808080"/>
                              <w:sz w:val="18"/>
                              <w:szCs w:val="20"/>
                              <w:lang w:val="it-IT"/>
                            </w:rPr>
                            <w:t>· 30096 Duluth, GA</w:t>
                          </w:r>
                          <w:r w:rsidRPr="00393C77">
                            <w:rPr>
                              <w:rFonts w:ascii="Arial" w:hAnsi="Arial" w:cs="Arial"/>
                              <w:color w:val="808080"/>
                              <w:sz w:val="18"/>
                              <w:szCs w:val="20"/>
                              <w:lang w:val="it-IT"/>
                            </w:rPr>
                            <w:br/>
                          </w:r>
                          <w:r>
                            <w:rPr>
                              <w:rFonts w:ascii="Arial" w:hAnsi="Arial" w:cs="Arial"/>
                              <w:color w:val="808080"/>
                              <w:sz w:val="18"/>
                              <w:szCs w:val="20"/>
                              <w:lang w:val="sv-SE"/>
                            </w:rPr>
                            <w:t>Tel.: +1 678 966-9835 · Fax: +1 678</w:t>
                          </w:r>
                          <w:r w:rsidRPr="00393C77">
                            <w:rPr>
                              <w:rFonts w:ascii="Arial" w:hAnsi="Arial" w:cs="Arial"/>
                              <w:color w:val="808080"/>
                              <w:sz w:val="18"/>
                              <w:szCs w:val="20"/>
                              <w:lang w:val="sv-SE"/>
                            </w:rPr>
                            <w:t xml:space="preserve"> 966-9828</w:t>
                          </w:r>
                        </w:p>
                        <w:p w14:paraId="1F1BDC3C" w14:textId="6EE140D7" w:rsidR="00B96800" w:rsidRDefault="00B96800" w:rsidP="00BD19C2">
                          <w:pPr>
                            <w:jc w:val="center"/>
                            <w:rPr>
                              <w:rFonts w:ascii="Arial" w:hAnsi="Arial"/>
                              <w:color w:val="808080"/>
                              <w:sz w:val="18"/>
                              <w:lang w:val="it-IT"/>
                            </w:rPr>
                          </w:pPr>
                          <w:r>
                            <w:rPr>
                              <w:rFonts w:ascii="Arial" w:hAnsi="Arial" w:cs="Arial"/>
                              <w:color w:val="808080"/>
                              <w:sz w:val="18"/>
                              <w:szCs w:val="20"/>
                              <w:lang w:val="it-IT"/>
                            </w:rPr>
                            <w:t>E-m</w:t>
                          </w:r>
                          <w:r w:rsidRPr="00393C77">
                            <w:rPr>
                              <w:rFonts w:ascii="Arial" w:hAnsi="Arial" w:cs="Arial"/>
                              <w:color w:val="808080"/>
                              <w:sz w:val="18"/>
                              <w:szCs w:val="20"/>
                              <w:lang w:val="it-IT"/>
                            </w:rPr>
                            <w:t xml:space="preserve">ail: </w:t>
                          </w:r>
                          <w:hyperlink r:id="rId1" w:history="1">
                            <w:r w:rsidRPr="00393C77">
                              <w:rPr>
                                <w:rStyle w:val="Hyperlink"/>
                                <w:rFonts w:ascii="Arial" w:hAnsi="Arial" w:cs="Arial"/>
                                <w:color w:val="808080"/>
                                <w:sz w:val="18"/>
                                <w:szCs w:val="20"/>
                                <w:u w:val="none"/>
                              </w:rPr>
                              <w:t>info@viscomusa.com</w:t>
                            </w:r>
                          </w:hyperlink>
                          <w:r w:rsidRPr="00393C77">
                            <w:rPr>
                              <w:rFonts w:ascii="Arial" w:hAnsi="Arial" w:cs="Arial"/>
                              <w:color w:val="808080"/>
                              <w:sz w:val="18"/>
                              <w:szCs w:val="20"/>
                            </w:rPr>
                            <w:t xml:space="preserve"> </w:t>
                          </w:r>
                          <w:r w:rsidRPr="00393C77">
                            <w:rPr>
                              <w:rFonts w:ascii="Arial" w:hAnsi="Arial" w:cs="Arial"/>
                              <w:color w:val="808080"/>
                              <w:sz w:val="18"/>
                              <w:szCs w:val="20"/>
                              <w:lang w:val="it-IT"/>
                            </w:rPr>
                            <w:t xml:space="preserve">· Internet: </w:t>
                          </w:r>
                          <w:hyperlink r:id="rId2" w:history="1">
                            <w:r w:rsidRPr="00393C77">
                              <w:rPr>
                                <w:rStyle w:val="Hyperlink"/>
                                <w:rFonts w:ascii="Arial" w:hAnsi="Arial" w:cs="Arial"/>
                                <w:color w:val="808080"/>
                                <w:sz w:val="18"/>
                                <w:szCs w:val="20"/>
                                <w:u w:val="none"/>
                                <w:lang w:val="it-IT"/>
                              </w:rPr>
                              <w:t>www.viscom.com</w:t>
                            </w:r>
                          </w:hyperlink>
                          <w:r w:rsidRPr="00583DAE">
                            <w:rPr>
                              <w:rFonts w:ascii="Arial" w:hAnsi="Arial"/>
                              <w:color w:val="808080"/>
                              <w:sz w:val="18"/>
                              <w:lang w:val="fr-CA"/>
                            </w:rPr>
                            <w:br/>
                          </w:r>
                          <w:r>
                            <w:rPr>
                              <w:rFonts w:ascii="Arial" w:hAnsi="Arial"/>
                              <w:color w:val="808080"/>
                              <w:sz w:val="18"/>
                            </w:rPr>
                            <w:br/>
                            <w:t xml:space="preserve">E-mail: </w:t>
                          </w:r>
                          <w:hyperlink r:id="rId3" w:history="1">
                            <w:r>
                              <w:rPr>
                                <w:rStyle w:val="Hyperlink"/>
                                <w:rFonts w:ascii="Arial" w:hAnsi="Arial"/>
                                <w:color w:val="808080"/>
                                <w:sz w:val="18"/>
                                <w:u w:val="none"/>
                              </w:rPr>
                              <w:t>martina.engelhardt@viscom.de</w:t>
                            </w:r>
                          </w:hyperlink>
                          <w:r>
                            <w:rPr>
                              <w:rFonts w:ascii="Arial" w:hAnsi="Arial"/>
                              <w:color w:val="808080"/>
                              <w:sz w:val="18"/>
                            </w:rPr>
                            <w:t xml:space="preserve"> · Internet: www.viscom.de</w:t>
                          </w:r>
                        </w:p>
                        <w:p w14:paraId="0ADCBF5E" w14:textId="77777777" w:rsidR="00B96800" w:rsidRPr="00BD19C2" w:rsidRDefault="00B96800" w:rsidP="00BD19C2">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2AD72" id="_x0000_t202" coordsize="21600,21600" o:spt="202" path="m,l,21600r21600,l21600,xe">
              <v:stroke joinstyle="miter"/>
              <v:path gradientshapeok="t" o:connecttype="rect"/>
            </v:shapetype>
            <v:shape id="Text Box 4" o:spid="_x0000_s1028" type="#_x0000_t202" style="position:absolute;margin-left:-45.75pt;margin-top:-20.4pt;width:477pt;height: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" o:allowincell="f" stroked="f">
              <v:textbox>
                <w:txbxContent>
                  <w:p w14:paraId="5ABE0E2F" w14:textId="77777777" w:rsidR="00B96800" w:rsidRPr="00393C77" w:rsidRDefault="00B96800" w:rsidP="00031233">
                    <w:pPr>
                      <w:jc w:val="center"/>
                      <w:rPr>
                        <w:rFonts w:ascii="Arial" w:hAnsi="Arial" w:cs="Arial"/>
                        <w:color w:val="808080"/>
                        <w:sz w:val="18"/>
                        <w:szCs w:val="20"/>
                        <w:lang w:val="sv-SE"/>
                      </w:rPr>
                    </w:pPr>
                    <w:r w:rsidRPr="00393C77">
                      <w:rPr>
                        <w:rFonts w:ascii="Arial" w:hAnsi="Arial" w:cs="Arial"/>
                        <w:color w:val="808080"/>
                        <w:sz w:val="18"/>
                        <w:szCs w:val="20"/>
                        <w:lang w:val="sv-SE"/>
                      </w:rPr>
                      <w:t xml:space="preserve">Viscom Inc. · 1775 Breckinridge Parkway, Suite 500 </w:t>
                    </w:r>
                    <w:r w:rsidRPr="00393C77">
                      <w:rPr>
                        <w:rFonts w:ascii="Arial" w:hAnsi="Arial" w:cs="Arial"/>
                        <w:color w:val="808080"/>
                        <w:sz w:val="18"/>
                        <w:szCs w:val="20"/>
                        <w:lang w:val="it-IT"/>
                      </w:rPr>
                      <w:t>· 30096 Duluth, GA</w:t>
                    </w:r>
                    <w:r w:rsidRPr="00393C77">
                      <w:rPr>
                        <w:rFonts w:ascii="Arial" w:hAnsi="Arial" w:cs="Arial"/>
                        <w:color w:val="808080"/>
                        <w:sz w:val="18"/>
                        <w:szCs w:val="20"/>
                        <w:lang w:val="it-IT"/>
                      </w:rPr>
                      <w:br/>
                    </w:r>
                    <w:r>
                      <w:rPr>
                        <w:rFonts w:ascii="Arial" w:hAnsi="Arial" w:cs="Arial"/>
                        <w:color w:val="808080"/>
                        <w:sz w:val="18"/>
                        <w:szCs w:val="20"/>
                        <w:lang w:val="sv-SE"/>
                      </w:rPr>
                      <w:t>Tel.: +1 678 966-9835 · Fax: +1 678</w:t>
                    </w:r>
                    <w:r w:rsidRPr="00393C77">
                      <w:rPr>
                        <w:rFonts w:ascii="Arial" w:hAnsi="Arial" w:cs="Arial"/>
                        <w:color w:val="808080"/>
                        <w:sz w:val="18"/>
                        <w:szCs w:val="20"/>
                        <w:lang w:val="sv-SE"/>
                      </w:rPr>
                      <w:t xml:space="preserve"> 966-9828</w:t>
                    </w:r>
                  </w:p>
                  <w:p w14:paraId="1F1BDC3C" w14:textId="6EE140D7" w:rsidR="00B96800" w:rsidRDefault="00B96800" w:rsidP="00BD19C2">
                    <w:pPr>
                      <w:jc w:val="center"/>
                      <w:rPr>
                        <w:rFonts w:ascii="Arial" w:hAnsi="Arial"/>
                        <w:color w:val="808080"/>
                        <w:sz w:val="18"/>
                        <w:lang w:val="it-IT"/>
                      </w:rPr>
                    </w:pPr>
                    <w:r>
                      <w:rPr>
                        <w:rFonts w:ascii="Arial" w:hAnsi="Arial" w:cs="Arial"/>
                        <w:color w:val="808080"/>
                        <w:sz w:val="18"/>
                        <w:szCs w:val="20"/>
                        <w:lang w:val="it-IT"/>
                      </w:rPr>
                      <w:t>E-m</w:t>
                    </w:r>
                    <w:r w:rsidRPr="00393C77">
                      <w:rPr>
                        <w:rFonts w:ascii="Arial" w:hAnsi="Arial" w:cs="Arial"/>
                        <w:color w:val="808080"/>
                        <w:sz w:val="18"/>
                        <w:szCs w:val="20"/>
                        <w:lang w:val="it-IT"/>
                      </w:rPr>
                      <w:t xml:space="preserve">ail: </w:t>
                    </w:r>
                    <w:hyperlink r:id="rId4" w:history="1">
                      <w:r w:rsidRPr="00393C77">
                        <w:rPr>
                          <w:rStyle w:val="Hyperlink"/>
                          <w:rFonts w:ascii="Arial" w:hAnsi="Arial" w:cs="Arial"/>
                          <w:color w:val="808080"/>
                          <w:sz w:val="18"/>
                          <w:szCs w:val="20"/>
                          <w:u w:val="none"/>
                        </w:rPr>
                        <w:t>info@viscomusa.com</w:t>
                      </w:r>
                    </w:hyperlink>
                    <w:r w:rsidRPr="00393C77">
                      <w:rPr>
                        <w:rFonts w:ascii="Arial" w:hAnsi="Arial" w:cs="Arial"/>
                        <w:color w:val="808080"/>
                        <w:sz w:val="18"/>
                        <w:szCs w:val="20"/>
                      </w:rPr>
                      <w:t xml:space="preserve"> </w:t>
                    </w:r>
                    <w:r w:rsidRPr="00393C77">
                      <w:rPr>
                        <w:rFonts w:ascii="Arial" w:hAnsi="Arial" w:cs="Arial"/>
                        <w:color w:val="808080"/>
                        <w:sz w:val="18"/>
                        <w:szCs w:val="20"/>
                        <w:lang w:val="it-IT"/>
                      </w:rPr>
                      <w:t xml:space="preserve">· Internet: </w:t>
                    </w:r>
                    <w:hyperlink r:id="rId5" w:history="1">
                      <w:r w:rsidRPr="00393C77">
                        <w:rPr>
                          <w:rStyle w:val="Hyperlink"/>
                          <w:rFonts w:ascii="Arial" w:hAnsi="Arial" w:cs="Arial"/>
                          <w:color w:val="808080"/>
                          <w:sz w:val="18"/>
                          <w:szCs w:val="20"/>
                          <w:u w:val="none"/>
                          <w:lang w:val="it-IT"/>
                        </w:rPr>
                        <w:t>www.viscom.com</w:t>
                      </w:r>
                    </w:hyperlink>
                    <w:r w:rsidRPr="00583DAE">
                      <w:rPr>
                        <w:rFonts w:ascii="Arial" w:hAnsi="Arial"/>
                        <w:color w:val="808080"/>
                        <w:sz w:val="18"/>
                        <w:lang w:val="fr-CA"/>
                      </w:rPr>
                      <w:br/>
                    </w:r>
                    <w:r>
                      <w:rPr>
                        <w:rFonts w:ascii="Arial" w:hAnsi="Arial"/>
                        <w:color w:val="808080"/>
                        <w:sz w:val="18"/>
                      </w:rPr>
                      <w:br/>
                      <w:t xml:space="preserve">E-mail: </w:t>
                    </w:r>
                    <w:hyperlink r:id="rId6" w:history="1">
                      <w:r>
                        <w:rPr>
                          <w:rStyle w:val="Hyperlink"/>
                          <w:rFonts w:ascii="Arial" w:hAnsi="Arial"/>
                          <w:color w:val="808080"/>
                          <w:sz w:val="18"/>
                          <w:u w:val="none"/>
                        </w:rPr>
                        <w:t>martina.engelhardt@viscom.de</w:t>
                      </w:r>
                    </w:hyperlink>
                    <w:r>
                      <w:rPr>
                        <w:rFonts w:ascii="Arial" w:hAnsi="Arial"/>
                        <w:color w:val="808080"/>
                        <w:sz w:val="18"/>
                      </w:rPr>
                      <w:t xml:space="preserve"> · Internet: www.viscom.de</w:t>
                    </w:r>
                  </w:p>
                  <w:p w14:paraId="0ADCBF5E" w14:textId="77777777" w:rsidR="00B96800" w:rsidRPr="00BD19C2" w:rsidRDefault="00B96800" w:rsidP="00BD19C2">
                    <w:pPr>
                      <w:rPr>
                        <w:lang w:val="it-IT"/>
                      </w:rPr>
                    </w:pPr>
                  </w:p>
                </w:txbxContent>
              </v:textbox>
            </v:shape>
          </w:pict>
        </mc:Fallback>
      </mc:AlternateContent>
    </w:r>
    <w:r>
      <w:rPr>
        <w:noProof/>
        <w:sz w:val="20"/>
        <w:lang w:val="en-US" w:eastAsia="en-US"/>
      </w:rPr>
      <mc:AlternateContent>
        <mc:Choice Requires="wps">
          <w:drawing>
            <wp:anchor distT="4294967295" distB="4294967295" distL="114300" distR="114300" simplePos="0" relativeHeight="251658752" behindDoc="0" locked="0" layoutInCell="0" allowOverlap="1" wp14:anchorId="6467A73F" wp14:editId="77880F59">
              <wp:simplePos x="0" y="0"/>
              <wp:positionH relativeFrom="column">
                <wp:posOffset>-107315</wp:posOffset>
              </wp:positionH>
              <wp:positionV relativeFrom="paragraph">
                <wp:posOffset>-314961</wp:posOffset>
              </wp:positionV>
              <wp:extent cx="5143500" cy="0"/>
              <wp:effectExtent l="0" t="0" r="12700" b="2540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808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FDB2A"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5pt,-24.8pt" to="396.5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" o:allowincell="f" strokecolor="gray"/>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9115E" w14:textId="77777777" w:rsidR="00C44B6A" w:rsidRDefault="00C44B6A">
      <w:r>
        <w:separator/>
      </w:r>
    </w:p>
  </w:footnote>
  <w:footnote w:type="continuationSeparator" w:id="0">
    <w:p w14:paraId="3EADA023" w14:textId="77777777" w:rsidR="00C44B6A" w:rsidRDefault="00C44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F78A4" w14:textId="77777777" w:rsidR="00B96800" w:rsidRDefault="00B96800">
    <w:pPr>
      <w:pStyle w:val="Header"/>
    </w:pPr>
    <w:r>
      <w:rPr>
        <w:noProof/>
        <w:sz w:val="20"/>
        <w:lang w:val="en-US" w:eastAsia="en-US"/>
      </w:rPr>
      <w:drawing>
        <wp:anchor distT="0" distB="0" distL="114300" distR="114300" simplePos="0" relativeHeight="251660800" behindDoc="1" locked="0" layoutInCell="1" allowOverlap="1" wp14:anchorId="3288EDC4" wp14:editId="4A1643BB">
          <wp:simplePos x="0" y="0"/>
          <wp:positionH relativeFrom="column">
            <wp:posOffset>3557905</wp:posOffset>
          </wp:positionH>
          <wp:positionV relativeFrom="paragraph">
            <wp:posOffset>-38735</wp:posOffset>
          </wp:positionV>
          <wp:extent cx="2345055" cy="389890"/>
          <wp:effectExtent l="19050" t="0" r="0" b="0"/>
          <wp:wrapTight wrapText="bothSides">
            <wp:wrapPolygon edited="0">
              <wp:start x="-175" y="0"/>
              <wp:lineTo x="-175" y="20052"/>
              <wp:lineTo x="21582" y="20052"/>
              <wp:lineTo x="21582" y="0"/>
              <wp:lineTo x="-175" y="0"/>
            </wp:wrapPolygon>
          </wp:wrapTight>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srcRect/>
                  <a:stretch>
                    <a:fillRect/>
                  </a:stretch>
                </pic:blipFill>
                <pic:spPr bwMode="auto">
                  <a:xfrm>
                    <a:off x="0" y="0"/>
                    <a:ext cx="2345055" cy="389890"/>
                  </a:xfrm>
                  <a:prstGeom prst="rect">
                    <a:avLst/>
                  </a:prstGeom>
                  <a:noFill/>
                  <a:ln w="9525">
                    <a:noFill/>
                    <a:miter lim="800000"/>
                    <a:headEnd/>
                    <a:tailEnd/>
                  </a:ln>
                </pic:spPr>
              </pic:pic>
            </a:graphicData>
          </a:graphic>
        </wp:anchor>
      </w:drawing>
    </w:r>
  </w:p>
  <w:p w14:paraId="77E41034" w14:textId="77777777" w:rsidR="00B96800" w:rsidRDefault="00B96800">
    <w:pPr>
      <w:pStyle w:val="Header"/>
    </w:pPr>
  </w:p>
  <w:p w14:paraId="034E98ED" w14:textId="77777777" w:rsidR="00B96800" w:rsidRDefault="00B96800">
    <w:pPr>
      <w:pStyle w:val="Header"/>
    </w:pPr>
  </w:p>
  <w:p w14:paraId="794D5D4A" w14:textId="77777777" w:rsidR="00B96800" w:rsidRDefault="00B96800">
    <w:pPr>
      <w:pStyle w:val="Header"/>
    </w:pPr>
  </w:p>
  <w:p w14:paraId="2800CBA2" w14:textId="77777777" w:rsidR="00B96800" w:rsidRDefault="00B96800">
    <w:pPr>
      <w:pStyle w:val="Header"/>
    </w:pPr>
  </w:p>
  <w:p w14:paraId="4190D80C" w14:textId="77777777" w:rsidR="00B96800" w:rsidRDefault="00B968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83570" w14:textId="77777777" w:rsidR="00B96800" w:rsidRDefault="00B96800">
    <w:pPr>
      <w:pStyle w:val="Header"/>
      <w:jc w:val="right"/>
    </w:pPr>
    <w:r>
      <w:rPr>
        <w:noProof/>
        <w:lang w:val="en-US" w:eastAsia="en-US"/>
      </w:rPr>
      <w:drawing>
        <wp:anchor distT="0" distB="0" distL="114300" distR="114300" simplePos="0" relativeHeight="251659776" behindDoc="1" locked="0" layoutInCell="1" allowOverlap="1" wp14:anchorId="6274120E" wp14:editId="19E59DE5">
          <wp:simplePos x="0" y="0"/>
          <wp:positionH relativeFrom="column">
            <wp:posOffset>3549015</wp:posOffset>
          </wp:positionH>
          <wp:positionV relativeFrom="paragraph">
            <wp:posOffset>-79375</wp:posOffset>
          </wp:positionV>
          <wp:extent cx="2345055" cy="389890"/>
          <wp:effectExtent l="19050" t="0" r="0" b="0"/>
          <wp:wrapTight wrapText="bothSides">
            <wp:wrapPolygon edited="0">
              <wp:start x="-175" y="0"/>
              <wp:lineTo x="-175" y="20052"/>
              <wp:lineTo x="21582" y="20052"/>
              <wp:lineTo x="21582" y="0"/>
              <wp:lineTo x="-175" y="0"/>
            </wp:wrapPolygon>
          </wp:wrapTight>
          <wp:docPr id="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srcRect/>
                  <a:stretch>
                    <a:fillRect/>
                  </a:stretch>
                </pic:blipFill>
                <pic:spPr bwMode="auto">
                  <a:xfrm>
                    <a:off x="0" y="0"/>
                    <a:ext cx="2345055" cy="389890"/>
                  </a:xfrm>
                  <a:prstGeom prst="rect">
                    <a:avLst/>
                  </a:prstGeom>
                  <a:noFill/>
                  <a:ln w="9525">
                    <a:noFill/>
                    <a:miter lim="800000"/>
                    <a:headEnd/>
                    <a:tailEnd/>
                  </a:ln>
                </pic:spPr>
              </pic:pic>
            </a:graphicData>
          </a:graphic>
        </wp:anchor>
      </w:drawing>
    </w:r>
    <w:r>
      <w:br/>
    </w:r>
    <w:r>
      <w:rPr>
        <w:noProof/>
        <w:lang w:val="en-US" w:eastAsia="en-US"/>
      </w:rPr>
      <mc:AlternateContent>
        <mc:Choice Requires="wps">
          <w:drawing>
            <wp:anchor distT="0" distB="0" distL="114300" distR="114300" simplePos="0" relativeHeight="251655680" behindDoc="0" locked="0" layoutInCell="0" allowOverlap="1" wp14:anchorId="18E728DE" wp14:editId="77179BD8">
              <wp:simplePos x="0" y="0"/>
              <wp:positionH relativeFrom="column">
                <wp:posOffset>-95250</wp:posOffset>
              </wp:positionH>
              <wp:positionV relativeFrom="paragraph">
                <wp:posOffset>920750</wp:posOffset>
              </wp:positionV>
              <wp:extent cx="2714625" cy="3429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2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5179BF" w14:textId="77777777" w:rsidR="00B96800" w:rsidRDefault="00B96800">
                          <w:pPr>
                            <w:pStyle w:val="Heading1"/>
                            <w:rPr>
                              <w:lang w:val="it-IT"/>
                            </w:rPr>
                          </w:pPr>
                          <w:r>
                            <w:t>P r e s s  R e l e a s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E728DE" id="_x0000_t202" coordsize="21600,21600" o:spt="202" path="m,l,21600r21600,l21600,xe">
              <v:stroke joinstyle="miter"/>
              <v:path gradientshapeok="t" o:connecttype="rect"/>
            </v:shapetype>
            <v:shape id="Text Box 2" o:spid="_x0000_s1027" type="#_x0000_t202" style="position:absolute;left:0;text-align:left;margin-left:-7.5pt;margin-top:72.5pt;width:213.7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" o:allowincell="f" stroked="f">
              <v:textbox>
                <w:txbxContent>
                  <w:p w14:paraId="495179BF" w14:textId="77777777" w:rsidR="00B96800" w:rsidRDefault="00B96800">
                    <w:pPr>
                      <w:pStyle w:val="Heading1"/>
                      <w:rPr>
                        <w:lang w:val="it-IT"/>
                      </w:rPr>
                    </w:pPr>
                    <w:r>
                      <w:t>P r e s s  R e l e a s 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8A55D6"/>
    <w:multiLevelType w:val="hybridMultilevel"/>
    <w:tmpl w:val="95044642"/>
    <w:lvl w:ilvl="0" w:tplc="A7E443D2">
      <w:start w:val="1"/>
      <w:numFmt w:val="bullet"/>
      <w:lvlText w:val="•"/>
      <w:lvlJc w:val="left"/>
      <w:pPr>
        <w:tabs>
          <w:tab w:val="num" w:pos="720"/>
        </w:tabs>
        <w:ind w:left="720" w:hanging="360"/>
      </w:pPr>
      <w:rPr>
        <w:rFonts w:ascii="Times New Roman" w:hAnsi="Times New Roman" w:hint="default"/>
      </w:rPr>
    </w:lvl>
    <w:lvl w:ilvl="1" w:tplc="3D36908A" w:tentative="1">
      <w:start w:val="1"/>
      <w:numFmt w:val="bullet"/>
      <w:lvlText w:val="•"/>
      <w:lvlJc w:val="left"/>
      <w:pPr>
        <w:tabs>
          <w:tab w:val="num" w:pos="1440"/>
        </w:tabs>
        <w:ind w:left="1440" w:hanging="360"/>
      </w:pPr>
      <w:rPr>
        <w:rFonts w:ascii="Times New Roman" w:hAnsi="Times New Roman" w:hint="default"/>
      </w:rPr>
    </w:lvl>
    <w:lvl w:ilvl="2" w:tplc="8E06E652" w:tentative="1">
      <w:start w:val="1"/>
      <w:numFmt w:val="bullet"/>
      <w:lvlText w:val="•"/>
      <w:lvlJc w:val="left"/>
      <w:pPr>
        <w:tabs>
          <w:tab w:val="num" w:pos="2160"/>
        </w:tabs>
        <w:ind w:left="2160" w:hanging="360"/>
      </w:pPr>
      <w:rPr>
        <w:rFonts w:ascii="Times New Roman" w:hAnsi="Times New Roman" w:hint="default"/>
      </w:rPr>
    </w:lvl>
    <w:lvl w:ilvl="3" w:tplc="90883988" w:tentative="1">
      <w:start w:val="1"/>
      <w:numFmt w:val="bullet"/>
      <w:lvlText w:val="•"/>
      <w:lvlJc w:val="left"/>
      <w:pPr>
        <w:tabs>
          <w:tab w:val="num" w:pos="2880"/>
        </w:tabs>
        <w:ind w:left="2880" w:hanging="360"/>
      </w:pPr>
      <w:rPr>
        <w:rFonts w:ascii="Times New Roman" w:hAnsi="Times New Roman" w:hint="default"/>
      </w:rPr>
    </w:lvl>
    <w:lvl w:ilvl="4" w:tplc="769E3006" w:tentative="1">
      <w:start w:val="1"/>
      <w:numFmt w:val="bullet"/>
      <w:lvlText w:val="•"/>
      <w:lvlJc w:val="left"/>
      <w:pPr>
        <w:tabs>
          <w:tab w:val="num" w:pos="3600"/>
        </w:tabs>
        <w:ind w:left="3600" w:hanging="360"/>
      </w:pPr>
      <w:rPr>
        <w:rFonts w:ascii="Times New Roman" w:hAnsi="Times New Roman" w:hint="default"/>
      </w:rPr>
    </w:lvl>
    <w:lvl w:ilvl="5" w:tplc="BD20261C" w:tentative="1">
      <w:start w:val="1"/>
      <w:numFmt w:val="bullet"/>
      <w:lvlText w:val="•"/>
      <w:lvlJc w:val="left"/>
      <w:pPr>
        <w:tabs>
          <w:tab w:val="num" w:pos="4320"/>
        </w:tabs>
        <w:ind w:left="4320" w:hanging="360"/>
      </w:pPr>
      <w:rPr>
        <w:rFonts w:ascii="Times New Roman" w:hAnsi="Times New Roman" w:hint="default"/>
      </w:rPr>
    </w:lvl>
    <w:lvl w:ilvl="6" w:tplc="4C7CB17E" w:tentative="1">
      <w:start w:val="1"/>
      <w:numFmt w:val="bullet"/>
      <w:lvlText w:val="•"/>
      <w:lvlJc w:val="left"/>
      <w:pPr>
        <w:tabs>
          <w:tab w:val="num" w:pos="5040"/>
        </w:tabs>
        <w:ind w:left="5040" w:hanging="360"/>
      </w:pPr>
      <w:rPr>
        <w:rFonts w:ascii="Times New Roman" w:hAnsi="Times New Roman" w:hint="default"/>
      </w:rPr>
    </w:lvl>
    <w:lvl w:ilvl="7" w:tplc="B63E0EB4" w:tentative="1">
      <w:start w:val="1"/>
      <w:numFmt w:val="bullet"/>
      <w:lvlText w:val="•"/>
      <w:lvlJc w:val="left"/>
      <w:pPr>
        <w:tabs>
          <w:tab w:val="num" w:pos="5760"/>
        </w:tabs>
        <w:ind w:left="5760" w:hanging="360"/>
      </w:pPr>
      <w:rPr>
        <w:rFonts w:ascii="Times New Roman" w:hAnsi="Times New Roman" w:hint="default"/>
      </w:rPr>
    </w:lvl>
    <w:lvl w:ilvl="8" w:tplc="7D2215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AE1823"/>
    <w:multiLevelType w:val="hybridMultilevel"/>
    <w:tmpl w:val="78FA97CC"/>
    <w:lvl w:ilvl="0" w:tplc="DFA207C2">
      <w:start w:val="1"/>
      <w:numFmt w:val="bullet"/>
      <w:lvlText w:val=""/>
      <w:lvlJc w:val="left"/>
      <w:pPr>
        <w:tabs>
          <w:tab w:val="num" w:pos="720"/>
        </w:tabs>
        <w:ind w:left="720" w:hanging="360"/>
      </w:pPr>
      <w:rPr>
        <w:rFonts w:ascii="Wingdings" w:hAnsi="Wingdings" w:hint="default"/>
      </w:rPr>
    </w:lvl>
    <w:lvl w:ilvl="1" w:tplc="0A0CF3F8">
      <w:start w:val="1"/>
      <w:numFmt w:val="bullet"/>
      <w:lvlText w:val=""/>
      <w:lvlJc w:val="left"/>
      <w:pPr>
        <w:tabs>
          <w:tab w:val="num" w:pos="1440"/>
        </w:tabs>
        <w:ind w:left="1440" w:hanging="360"/>
      </w:pPr>
      <w:rPr>
        <w:rFonts w:ascii="Wingdings" w:hAnsi="Wingdings" w:hint="default"/>
      </w:rPr>
    </w:lvl>
    <w:lvl w:ilvl="2" w:tplc="28743D12" w:tentative="1">
      <w:start w:val="1"/>
      <w:numFmt w:val="bullet"/>
      <w:lvlText w:val=""/>
      <w:lvlJc w:val="left"/>
      <w:pPr>
        <w:tabs>
          <w:tab w:val="num" w:pos="2160"/>
        </w:tabs>
        <w:ind w:left="2160" w:hanging="360"/>
      </w:pPr>
      <w:rPr>
        <w:rFonts w:ascii="Wingdings" w:hAnsi="Wingdings" w:hint="default"/>
      </w:rPr>
    </w:lvl>
    <w:lvl w:ilvl="3" w:tplc="415E055E" w:tentative="1">
      <w:start w:val="1"/>
      <w:numFmt w:val="bullet"/>
      <w:lvlText w:val=""/>
      <w:lvlJc w:val="left"/>
      <w:pPr>
        <w:tabs>
          <w:tab w:val="num" w:pos="2880"/>
        </w:tabs>
        <w:ind w:left="2880" w:hanging="360"/>
      </w:pPr>
      <w:rPr>
        <w:rFonts w:ascii="Wingdings" w:hAnsi="Wingdings" w:hint="default"/>
      </w:rPr>
    </w:lvl>
    <w:lvl w:ilvl="4" w:tplc="306C1494" w:tentative="1">
      <w:start w:val="1"/>
      <w:numFmt w:val="bullet"/>
      <w:lvlText w:val=""/>
      <w:lvlJc w:val="left"/>
      <w:pPr>
        <w:tabs>
          <w:tab w:val="num" w:pos="3600"/>
        </w:tabs>
        <w:ind w:left="3600" w:hanging="360"/>
      </w:pPr>
      <w:rPr>
        <w:rFonts w:ascii="Wingdings" w:hAnsi="Wingdings" w:hint="default"/>
      </w:rPr>
    </w:lvl>
    <w:lvl w:ilvl="5" w:tplc="DF4C24C6" w:tentative="1">
      <w:start w:val="1"/>
      <w:numFmt w:val="bullet"/>
      <w:lvlText w:val=""/>
      <w:lvlJc w:val="left"/>
      <w:pPr>
        <w:tabs>
          <w:tab w:val="num" w:pos="4320"/>
        </w:tabs>
        <w:ind w:left="4320" w:hanging="360"/>
      </w:pPr>
      <w:rPr>
        <w:rFonts w:ascii="Wingdings" w:hAnsi="Wingdings" w:hint="default"/>
      </w:rPr>
    </w:lvl>
    <w:lvl w:ilvl="6" w:tplc="4B96330E" w:tentative="1">
      <w:start w:val="1"/>
      <w:numFmt w:val="bullet"/>
      <w:lvlText w:val=""/>
      <w:lvlJc w:val="left"/>
      <w:pPr>
        <w:tabs>
          <w:tab w:val="num" w:pos="5040"/>
        </w:tabs>
        <w:ind w:left="5040" w:hanging="360"/>
      </w:pPr>
      <w:rPr>
        <w:rFonts w:ascii="Wingdings" w:hAnsi="Wingdings" w:hint="default"/>
      </w:rPr>
    </w:lvl>
    <w:lvl w:ilvl="7" w:tplc="0D76EC96" w:tentative="1">
      <w:start w:val="1"/>
      <w:numFmt w:val="bullet"/>
      <w:lvlText w:val=""/>
      <w:lvlJc w:val="left"/>
      <w:pPr>
        <w:tabs>
          <w:tab w:val="num" w:pos="5760"/>
        </w:tabs>
        <w:ind w:left="5760" w:hanging="360"/>
      </w:pPr>
      <w:rPr>
        <w:rFonts w:ascii="Wingdings" w:hAnsi="Wingdings" w:hint="default"/>
      </w:rPr>
    </w:lvl>
    <w:lvl w:ilvl="8" w:tplc="C6EA96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FE15B0"/>
    <w:multiLevelType w:val="hybridMultilevel"/>
    <w:tmpl w:val="826AC21C"/>
    <w:lvl w:ilvl="0" w:tplc="51382AE2">
      <w:start w:val="1"/>
      <w:numFmt w:val="bullet"/>
      <w:lvlText w:val="•"/>
      <w:lvlJc w:val="left"/>
      <w:pPr>
        <w:tabs>
          <w:tab w:val="num" w:pos="720"/>
        </w:tabs>
        <w:ind w:left="720" w:hanging="360"/>
      </w:pPr>
      <w:rPr>
        <w:rFonts w:ascii="Times New Roman" w:hAnsi="Times New Roman" w:hint="default"/>
      </w:rPr>
    </w:lvl>
    <w:lvl w:ilvl="1" w:tplc="6F9A0A80" w:tentative="1">
      <w:start w:val="1"/>
      <w:numFmt w:val="bullet"/>
      <w:lvlText w:val="•"/>
      <w:lvlJc w:val="left"/>
      <w:pPr>
        <w:tabs>
          <w:tab w:val="num" w:pos="1440"/>
        </w:tabs>
        <w:ind w:left="1440" w:hanging="360"/>
      </w:pPr>
      <w:rPr>
        <w:rFonts w:ascii="Times New Roman" w:hAnsi="Times New Roman" w:hint="default"/>
      </w:rPr>
    </w:lvl>
    <w:lvl w:ilvl="2" w:tplc="0B948D8E" w:tentative="1">
      <w:start w:val="1"/>
      <w:numFmt w:val="bullet"/>
      <w:lvlText w:val="•"/>
      <w:lvlJc w:val="left"/>
      <w:pPr>
        <w:tabs>
          <w:tab w:val="num" w:pos="2160"/>
        </w:tabs>
        <w:ind w:left="2160" w:hanging="360"/>
      </w:pPr>
      <w:rPr>
        <w:rFonts w:ascii="Times New Roman" w:hAnsi="Times New Roman" w:hint="default"/>
      </w:rPr>
    </w:lvl>
    <w:lvl w:ilvl="3" w:tplc="08A89282" w:tentative="1">
      <w:start w:val="1"/>
      <w:numFmt w:val="bullet"/>
      <w:lvlText w:val="•"/>
      <w:lvlJc w:val="left"/>
      <w:pPr>
        <w:tabs>
          <w:tab w:val="num" w:pos="2880"/>
        </w:tabs>
        <w:ind w:left="2880" w:hanging="360"/>
      </w:pPr>
      <w:rPr>
        <w:rFonts w:ascii="Times New Roman" w:hAnsi="Times New Roman" w:hint="default"/>
      </w:rPr>
    </w:lvl>
    <w:lvl w:ilvl="4" w:tplc="2D941138" w:tentative="1">
      <w:start w:val="1"/>
      <w:numFmt w:val="bullet"/>
      <w:lvlText w:val="•"/>
      <w:lvlJc w:val="left"/>
      <w:pPr>
        <w:tabs>
          <w:tab w:val="num" w:pos="3600"/>
        </w:tabs>
        <w:ind w:left="3600" w:hanging="360"/>
      </w:pPr>
      <w:rPr>
        <w:rFonts w:ascii="Times New Roman" w:hAnsi="Times New Roman" w:hint="default"/>
      </w:rPr>
    </w:lvl>
    <w:lvl w:ilvl="5" w:tplc="D1C8802A" w:tentative="1">
      <w:start w:val="1"/>
      <w:numFmt w:val="bullet"/>
      <w:lvlText w:val="•"/>
      <w:lvlJc w:val="left"/>
      <w:pPr>
        <w:tabs>
          <w:tab w:val="num" w:pos="4320"/>
        </w:tabs>
        <w:ind w:left="4320" w:hanging="360"/>
      </w:pPr>
      <w:rPr>
        <w:rFonts w:ascii="Times New Roman" w:hAnsi="Times New Roman" w:hint="default"/>
      </w:rPr>
    </w:lvl>
    <w:lvl w:ilvl="6" w:tplc="4D1A47BA" w:tentative="1">
      <w:start w:val="1"/>
      <w:numFmt w:val="bullet"/>
      <w:lvlText w:val="•"/>
      <w:lvlJc w:val="left"/>
      <w:pPr>
        <w:tabs>
          <w:tab w:val="num" w:pos="5040"/>
        </w:tabs>
        <w:ind w:left="5040" w:hanging="360"/>
      </w:pPr>
      <w:rPr>
        <w:rFonts w:ascii="Times New Roman" w:hAnsi="Times New Roman" w:hint="default"/>
      </w:rPr>
    </w:lvl>
    <w:lvl w:ilvl="7" w:tplc="1EF60A10" w:tentative="1">
      <w:start w:val="1"/>
      <w:numFmt w:val="bullet"/>
      <w:lvlText w:val="•"/>
      <w:lvlJc w:val="left"/>
      <w:pPr>
        <w:tabs>
          <w:tab w:val="num" w:pos="5760"/>
        </w:tabs>
        <w:ind w:left="5760" w:hanging="360"/>
      </w:pPr>
      <w:rPr>
        <w:rFonts w:ascii="Times New Roman" w:hAnsi="Times New Roman" w:hint="default"/>
      </w:rPr>
    </w:lvl>
    <w:lvl w:ilvl="8" w:tplc="64928FE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8CC5BAA"/>
    <w:multiLevelType w:val="hybridMultilevel"/>
    <w:tmpl w:val="BAA84C84"/>
    <w:lvl w:ilvl="0" w:tplc="F942EC2C">
      <w:start w:val="1"/>
      <w:numFmt w:val="bullet"/>
      <w:lvlText w:val=""/>
      <w:lvlJc w:val="left"/>
      <w:pPr>
        <w:tabs>
          <w:tab w:val="num" w:pos="720"/>
        </w:tabs>
        <w:ind w:left="720" w:hanging="360"/>
      </w:pPr>
      <w:rPr>
        <w:rFonts w:ascii="Wingdings" w:hAnsi="Wingdings" w:hint="default"/>
      </w:rPr>
    </w:lvl>
    <w:lvl w:ilvl="1" w:tplc="E36E93EE">
      <w:start w:val="1"/>
      <w:numFmt w:val="bullet"/>
      <w:lvlText w:val=""/>
      <w:lvlJc w:val="left"/>
      <w:pPr>
        <w:tabs>
          <w:tab w:val="num" w:pos="1440"/>
        </w:tabs>
        <w:ind w:left="1440" w:hanging="360"/>
      </w:pPr>
      <w:rPr>
        <w:rFonts w:ascii="Wingdings" w:hAnsi="Wingdings" w:hint="default"/>
      </w:rPr>
    </w:lvl>
    <w:lvl w:ilvl="2" w:tplc="927C1196" w:tentative="1">
      <w:start w:val="1"/>
      <w:numFmt w:val="bullet"/>
      <w:lvlText w:val=""/>
      <w:lvlJc w:val="left"/>
      <w:pPr>
        <w:tabs>
          <w:tab w:val="num" w:pos="2160"/>
        </w:tabs>
        <w:ind w:left="2160" w:hanging="360"/>
      </w:pPr>
      <w:rPr>
        <w:rFonts w:ascii="Wingdings" w:hAnsi="Wingdings" w:hint="default"/>
      </w:rPr>
    </w:lvl>
    <w:lvl w:ilvl="3" w:tplc="ED8E2300" w:tentative="1">
      <w:start w:val="1"/>
      <w:numFmt w:val="bullet"/>
      <w:lvlText w:val=""/>
      <w:lvlJc w:val="left"/>
      <w:pPr>
        <w:tabs>
          <w:tab w:val="num" w:pos="2880"/>
        </w:tabs>
        <w:ind w:left="2880" w:hanging="360"/>
      </w:pPr>
      <w:rPr>
        <w:rFonts w:ascii="Wingdings" w:hAnsi="Wingdings" w:hint="default"/>
      </w:rPr>
    </w:lvl>
    <w:lvl w:ilvl="4" w:tplc="0020496C" w:tentative="1">
      <w:start w:val="1"/>
      <w:numFmt w:val="bullet"/>
      <w:lvlText w:val=""/>
      <w:lvlJc w:val="left"/>
      <w:pPr>
        <w:tabs>
          <w:tab w:val="num" w:pos="3600"/>
        </w:tabs>
        <w:ind w:left="3600" w:hanging="360"/>
      </w:pPr>
      <w:rPr>
        <w:rFonts w:ascii="Wingdings" w:hAnsi="Wingdings" w:hint="default"/>
      </w:rPr>
    </w:lvl>
    <w:lvl w:ilvl="5" w:tplc="20248D24" w:tentative="1">
      <w:start w:val="1"/>
      <w:numFmt w:val="bullet"/>
      <w:lvlText w:val=""/>
      <w:lvlJc w:val="left"/>
      <w:pPr>
        <w:tabs>
          <w:tab w:val="num" w:pos="4320"/>
        </w:tabs>
        <w:ind w:left="4320" w:hanging="360"/>
      </w:pPr>
      <w:rPr>
        <w:rFonts w:ascii="Wingdings" w:hAnsi="Wingdings" w:hint="default"/>
      </w:rPr>
    </w:lvl>
    <w:lvl w:ilvl="6" w:tplc="2BD601A0" w:tentative="1">
      <w:start w:val="1"/>
      <w:numFmt w:val="bullet"/>
      <w:lvlText w:val=""/>
      <w:lvlJc w:val="left"/>
      <w:pPr>
        <w:tabs>
          <w:tab w:val="num" w:pos="5040"/>
        </w:tabs>
        <w:ind w:left="5040" w:hanging="360"/>
      </w:pPr>
      <w:rPr>
        <w:rFonts w:ascii="Wingdings" w:hAnsi="Wingdings" w:hint="default"/>
      </w:rPr>
    </w:lvl>
    <w:lvl w:ilvl="7" w:tplc="BAB647F6" w:tentative="1">
      <w:start w:val="1"/>
      <w:numFmt w:val="bullet"/>
      <w:lvlText w:val=""/>
      <w:lvlJc w:val="left"/>
      <w:pPr>
        <w:tabs>
          <w:tab w:val="num" w:pos="5760"/>
        </w:tabs>
        <w:ind w:left="5760" w:hanging="360"/>
      </w:pPr>
      <w:rPr>
        <w:rFonts w:ascii="Wingdings" w:hAnsi="Wingdings" w:hint="default"/>
      </w:rPr>
    </w:lvl>
    <w:lvl w:ilvl="8" w:tplc="0A22146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576A34"/>
    <w:multiLevelType w:val="hybridMultilevel"/>
    <w:tmpl w:val="4E18465E"/>
    <w:lvl w:ilvl="0" w:tplc="EC68CFA8">
      <w:start w:val="1"/>
      <w:numFmt w:val="bullet"/>
      <w:lvlText w:val=""/>
      <w:lvlJc w:val="left"/>
      <w:pPr>
        <w:tabs>
          <w:tab w:val="num" w:pos="720"/>
        </w:tabs>
        <w:ind w:left="720" w:hanging="360"/>
      </w:pPr>
      <w:rPr>
        <w:rFonts w:ascii="Wingdings" w:hAnsi="Wingdings" w:hint="default"/>
      </w:rPr>
    </w:lvl>
    <w:lvl w:ilvl="1" w:tplc="EB26C22E">
      <w:start w:val="1"/>
      <w:numFmt w:val="bullet"/>
      <w:lvlText w:val=""/>
      <w:lvlJc w:val="left"/>
      <w:pPr>
        <w:tabs>
          <w:tab w:val="num" w:pos="1440"/>
        </w:tabs>
        <w:ind w:left="1440" w:hanging="360"/>
      </w:pPr>
      <w:rPr>
        <w:rFonts w:ascii="Wingdings" w:hAnsi="Wingdings" w:hint="default"/>
      </w:rPr>
    </w:lvl>
    <w:lvl w:ilvl="2" w:tplc="E6061818" w:tentative="1">
      <w:start w:val="1"/>
      <w:numFmt w:val="bullet"/>
      <w:lvlText w:val=""/>
      <w:lvlJc w:val="left"/>
      <w:pPr>
        <w:tabs>
          <w:tab w:val="num" w:pos="2160"/>
        </w:tabs>
        <w:ind w:left="2160" w:hanging="360"/>
      </w:pPr>
      <w:rPr>
        <w:rFonts w:ascii="Wingdings" w:hAnsi="Wingdings" w:hint="default"/>
      </w:rPr>
    </w:lvl>
    <w:lvl w:ilvl="3" w:tplc="A7224022" w:tentative="1">
      <w:start w:val="1"/>
      <w:numFmt w:val="bullet"/>
      <w:lvlText w:val=""/>
      <w:lvlJc w:val="left"/>
      <w:pPr>
        <w:tabs>
          <w:tab w:val="num" w:pos="2880"/>
        </w:tabs>
        <w:ind w:left="2880" w:hanging="360"/>
      </w:pPr>
      <w:rPr>
        <w:rFonts w:ascii="Wingdings" w:hAnsi="Wingdings" w:hint="default"/>
      </w:rPr>
    </w:lvl>
    <w:lvl w:ilvl="4" w:tplc="CC4C16E8" w:tentative="1">
      <w:start w:val="1"/>
      <w:numFmt w:val="bullet"/>
      <w:lvlText w:val=""/>
      <w:lvlJc w:val="left"/>
      <w:pPr>
        <w:tabs>
          <w:tab w:val="num" w:pos="3600"/>
        </w:tabs>
        <w:ind w:left="3600" w:hanging="360"/>
      </w:pPr>
      <w:rPr>
        <w:rFonts w:ascii="Wingdings" w:hAnsi="Wingdings" w:hint="default"/>
      </w:rPr>
    </w:lvl>
    <w:lvl w:ilvl="5" w:tplc="2DE2C776" w:tentative="1">
      <w:start w:val="1"/>
      <w:numFmt w:val="bullet"/>
      <w:lvlText w:val=""/>
      <w:lvlJc w:val="left"/>
      <w:pPr>
        <w:tabs>
          <w:tab w:val="num" w:pos="4320"/>
        </w:tabs>
        <w:ind w:left="4320" w:hanging="360"/>
      </w:pPr>
      <w:rPr>
        <w:rFonts w:ascii="Wingdings" w:hAnsi="Wingdings" w:hint="default"/>
      </w:rPr>
    </w:lvl>
    <w:lvl w:ilvl="6" w:tplc="7A1C1232" w:tentative="1">
      <w:start w:val="1"/>
      <w:numFmt w:val="bullet"/>
      <w:lvlText w:val=""/>
      <w:lvlJc w:val="left"/>
      <w:pPr>
        <w:tabs>
          <w:tab w:val="num" w:pos="5040"/>
        </w:tabs>
        <w:ind w:left="5040" w:hanging="360"/>
      </w:pPr>
      <w:rPr>
        <w:rFonts w:ascii="Wingdings" w:hAnsi="Wingdings" w:hint="default"/>
      </w:rPr>
    </w:lvl>
    <w:lvl w:ilvl="7" w:tplc="73261DE8" w:tentative="1">
      <w:start w:val="1"/>
      <w:numFmt w:val="bullet"/>
      <w:lvlText w:val=""/>
      <w:lvlJc w:val="left"/>
      <w:pPr>
        <w:tabs>
          <w:tab w:val="num" w:pos="5760"/>
        </w:tabs>
        <w:ind w:left="5760" w:hanging="360"/>
      </w:pPr>
      <w:rPr>
        <w:rFonts w:ascii="Wingdings" w:hAnsi="Wingdings" w:hint="default"/>
      </w:rPr>
    </w:lvl>
    <w:lvl w:ilvl="8" w:tplc="9E80259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5A6430"/>
    <w:multiLevelType w:val="hybridMultilevel"/>
    <w:tmpl w:val="E93A1A2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A6372ED"/>
    <w:multiLevelType w:val="hybridMultilevel"/>
    <w:tmpl w:val="677A49C2"/>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AB24C1A"/>
    <w:multiLevelType w:val="hybridMultilevel"/>
    <w:tmpl w:val="A2E264A6"/>
    <w:lvl w:ilvl="0" w:tplc="9EC81102">
      <w:start w:val="1"/>
      <w:numFmt w:val="bullet"/>
      <w:lvlText w:val=""/>
      <w:lvlJc w:val="left"/>
      <w:pPr>
        <w:tabs>
          <w:tab w:val="num" w:pos="720"/>
        </w:tabs>
        <w:ind w:left="720" w:hanging="360"/>
      </w:pPr>
      <w:rPr>
        <w:rFonts w:ascii="Wingdings" w:hAnsi="Wingdings" w:hint="default"/>
      </w:rPr>
    </w:lvl>
    <w:lvl w:ilvl="1" w:tplc="CC38291A">
      <w:start w:val="1"/>
      <w:numFmt w:val="bullet"/>
      <w:lvlText w:val=""/>
      <w:lvlJc w:val="left"/>
      <w:pPr>
        <w:tabs>
          <w:tab w:val="num" w:pos="1440"/>
        </w:tabs>
        <w:ind w:left="1440" w:hanging="360"/>
      </w:pPr>
      <w:rPr>
        <w:rFonts w:ascii="Wingdings" w:hAnsi="Wingdings" w:hint="default"/>
      </w:rPr>
    </w:lvl>
    <w:lvl w:ilvl="2" w:tplc="58201B22" w:tentative="1">
      <w:start w:val="1"/>
      <w:numFmt w:val="bullet"/>
      <w:lvlText w:val=""/>
      <w:lvlJc w:val="left"/>
      <w:pPr>
        <w:tabs>
          <w:tab w:val="num" w:pos="2160"/>
        </w:tabs>
        <w:ind w:left="2160" w:hanging="360"/>
      </w:pPr>
      <w:rPr>
        <w:rFonts w:ascii="Wingdings" w:hAnsi="Wingdings" w:hint="default"/>
      </w:rPr>
    </w:lvl>
    <w:lvl w:ilvl="3" w:tplc="49DCD9FC" w:tentative="1">
      <w:start w:val="1"/>
      <w:numFmt w:val="bullet"/>
      <w:lvlText w:val=""/>
      <w:lvlJc w:val="left"/>
      <w:pPr>
        <w:tabs>
          <w:tab w:val="num" w:pos="2880"/>
        </w:tabs>
        <w:ind w:left="2880" w:hanging="360"/>
      </w:pPr>
      <w:rPr>
        <w:rFonts w:ascii="Wingdings" w:hAnsi="Wingdings" w:hint="default"/>
      </w:rPr>
    </w:lvl>
    <w:lvl w:ilvl="4" w:tplc="1F8207E8" w:tentative="1">
      <w:start w:val="1"/>
      <w:numFmt w:val="bullet"/>
      <w:lvlText w:val=""/>
      <w:lvlJc w:val="left"/>
      <w:pPr>
        <w:tabs>
          <w:tab w:val="num" w:pos="3600"/>
        </w:tabs>
        <w:ind w:left="3600" w:hanging="360"/>
      </w:pPr>
      <w:rPr>
        <w:rFonts w:ascii="Wingdings" w:hAnsi="Wingdings" w:hint="default"/>
      </w:rPr>
    </w:lvl>
    <w:lvl w:ilvl="5" w:tplc="BEA44142" w:tentative="1">
      <w:start w:val="1"/>
      <w:numFmt w:val="bullet"/>
      <w:lvlText w:val=""/>
      <w:lvlJc w:val="left"/>
      <w:pPr>
        <w:tabs>
          <w:tab w:val="num" w:pos="4320"/>
        </w:tabs>
        <w:ind w:left="4320" w:hanging="360"/>
      </w:pPr>
      <w:rPr>
        <w:rFonts w:ascii="Wingdings" w:hAnsi="Wingdings" w:hint="default"/>
      </w:rPr>
    </w:lvl>
    <w:lvl w:ilvl="6" w:tplc="D2EEAE3A" w:tentative="1">
      <w:start w:val="1"/>
      <w:numFmt w:val="bullet"/>
      <w:lvlText w:val=""/>
      <w:lvlJc w:val="left"/>
      <w:pPr>
        <w:tabs>
          <w:tab w:val="num" w:pos="5040"/>
        </w:tabs>
        <w:ind w:left="5040" w:hanging="360"/>
      </w:pPr>
      <w:rPr>
        <w:rFonts w:ascii="Wingdings" w:hAnsi="Wingdings" w:hint="default"/>
      </w:rPr>
    </w:lvl>
    <w:lvl w:ilvl="7" w:tplc="84F0741A" w:tentative="1">
      <w:start w:val="1"/>
      <w:numFmt w:val="bullet"/>
      <w:lvlText w:val=""/>
      <w:lvlJc w:val="left"/>
      <w:pPr>
        <w:tabs>
          <w:tab w:val="num" w:pos="5760"/>
        </w:tabs>
        <w:ind w:left="5760" w:hanging="360"/>
      </w:pPr>
      <w:rPr>
        <w:rFonts w:ascii="Wingdings" w:hAnsi="Wingdings" w:hint="default"/>
      </w:rPr>
    </w:lvl>
    <w:lvl w:ilvl="8" w:tplc="75A4785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AD5D31"/>
    <w:multiLevelType w:val="hybridMultilevel"/>
    <w:tmpl w:val="F7C0013A"/>
    <w:lvl w:ilvl="0" w:tplc="5776DC50">
      <w:start w:val="1"/>
      <w:numFmt w:val="bullet"/>
      <w:lvlText w:val="•"/>
      <w:lvlJc w:val="left"/>
      <w:pPr>
        <w:tabs>
          <w:tab w:val="num" w:pos="720"/>
        </w:tabs>
        <w:ind w:left="720" w:hanging="360"/>
      </w:pPr>
      <w:rPr>
        <w:rFonts w:ascii="Times New Roman" w:hAnsi="Times New Roman" w:hint="default"/>
      </w:rPr>
    </w:lvl>
    <w:lvl w:ilvl="1" w:tplc="6FF22924" w:tentative="1">
      <w:start w:val="1"/>
      <w:numFmt w:val="bullet"/>
      <w:lvlText w:val="•"/>
      <w:lvlJc w:val="left"/>
      <w:pPr>
        <w:tabs>
          <w:tab w:val="num" w:pos="1440"/>
        </w:tabs>
        <w:ind w:left="1440" w:hanging="360"/>
      </w:pPr>
      <w:rPr>
        <w:rFonts w:ascii="Times New Roman" w:hAnsi="Times New Roman" w:hint="default"/>
      </w:rPr>
    </w:lvl>
    <w:lvl w:ilvl="2" w:tplc="BE74ECE2" w:tentative="1">
      <w:start w:val="1"/>
      <w:numFmt w:val="bullet"/>
      <w:lvlText w:val="•"/>
      <w:lvlJc w:val="left"/>
      <w:pPr>
        <w:tabs>
          <w:tab w:val="num" w:pos="2160"/>
        </w:tabs>
        <w:ind w:left="2160" w:hanging="360"/>
      </w:pPr>
      <w:rPr>
        <w:rFonts w:ascii="Times New Roman" w:hAnsi="Times New Roman" w:hint="default"/>
      </w:rPr>
    </w:lvl>
    <w:lvl w:ilvl="3" w:tplc="34B45EEA" w:tentative="1">
      <w:start w:val="1"/>
      <w:numFmt w:val="bullet"/>
      <w:lvlText w:val="•"/>
      <w:lvlJc w:val="left"/>
      <w:pPr>
        <w:tabs>
          <w:tab w:val="num" w:pos="2880"/>
        </w:tabs>
        <w:ind w:left="2880" w:hanging="360"/>
      </w:pPr>
      <w:rPr>
        <w:rFonts w:ascii="Times New Roman" w:hAnsi="Times New Roman" w:hint="default"/>
      </w:rPr>
    </w:lvl>
    <w:lvl w:ilvl="4" w:tplc="AD647770" w:tentative="1">
      <w:start w:val="1"/>
      <w:numFmt w:val="bullet"/>
      <w:lvlText w:val="•"/>
      <w:lvlJc w:val="left"/>
      <w:pPr>
        <w:tabs>
          <w:tab w:val="num" w:pos="3600"/>
        </w:tabs>
        <w:ind w:left="3600" w:hanging="360"/>
      </w:pPr>
      <w:rPr>
        <w:rFonts w:ascii="Times New Roman" w:hAnsi="Times New Roman" w:hint="default"/>
      </w:rPr>
    </w:lvl>
    <w:lvl w:ilvl="5" w:tplc="9EF23C3A" w:tentative="1">
      <w:start w:val="1"/>
      <w:numFmt w:val="bullet"/>
      <w:lvlText w:val="•"/>
      <w:lvlJc w:val="left"/>
      <w:pPr>
        <w:tabs>
          <w:tab w:val="num" w:pos="4320"/>
        </w:tabs>
        <w:ind w:left="4320" w:hanging="360"/>
      </w:pPr>
      <w:rPr>
        <w:rFonts w:ascii="Times New Roman" w:hAnsi="Times New Roman" w:hint="default"/>
      </w:rPr>
    </w:lvl>
    <w:lvl w:ilvl="6" w:tplc="EAE0115C" w:tentative="1">
      <w:start w:val="1"/>
      <w:numFmt w:val="bullet"/>
      <w:lvlText w:val="•"/>
      <w:lvlJc w:val="left"/>
      <w:pPr>
        <w:tabs>
          <w:tab w:val="num" w:pos="5040"/>
        </w:tabs>
        <w:ind w:left="5040" w:hanging="360"/>
      </w:pPr>
      <w:rPr>
        <w:rFonts w:ascii="Times New Roman" w:hAnsi="Times New Roman" w:hint="default"/>
      </w:rPr>
    </w:lvl>
    <w:lvl w:ilvl="7" w:tplc="67EAE386" w:tentative="1">
      <w:start w:val="1"/>
      <w:numFmt w:val="bullet"/>
      <w:lvlText w:val="•"/>
      <w:lvlJc w:val="left"/>
      <w:pPr>
        <w:tabs>
          <w:tab w:val="num" w:pos="5760"/>
        </w:tabs>
        <w:ind w:left="5760" w:hanging="360"/>
      </w:pPr>
      <w:rPr>
        <w:rFonts w:ascii="Times New Roman" w:hAnsi="Times New Roman" w:hint="default"/>
      </w:rPr>
    </w:lvl>
    <w:lvl w:ilvl="8" w:tplc="2082992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FFF5FF6"/>
    <w:multiLevelType w:val="hybridMultilevel"/>
    <w:tmpl w:val="7C90049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75A62A1C"/>
    <w:multiLevelType w:val="hybridMultilevel"/>
    <w:tmpl w:val="7632D9A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4"/>
  </w:num>
  <w:num w:numId="3">
    <w:abstractNumId w:val="1"/>
  </w:num>
  <w:num w:numId="4">
    <w:abstractNumId w:val="3"/>
  </w:num>
  <w:num w:numId="5">
    <w:abstractNumId w:val="9"/>
  </w:num>
  <w:num w:numId="6">
    <w:abstractNumId w:val="6"/>
  </w:num>
  <w:num w:numId="7">
    <w:abstractNumId w:val="8"/>
  </w:num>
  <w:num w:numId="8">
    <w:abstractNumId w:val="0"/>
  </w:num>
  <w:num w:numId="9">
    <w:abstractNumId w:val="2"/>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de-DE"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73F"/>
    <w:rsid w:val="00004ECA"/>
    <w:rsid w:val="00006540"/>
    <w:rsid w:val="0001673F"/>
    <w:rsid w:val="00031233"/>
    <w:rsid w:val="000538FF"/>
    <w:rsid w:val="0005497F"/>
    <w:rsid w:val="000561E4"/>
    <w:rsid w:val="00057FD7"/>
    <w:rsid w:val="00066152"/>
    <w:rsid w:val="00066AC0"/>
    <w:rsid w:val="0007094B"/>
    <w:rsid w:val="00076D70"/>
    <w:rsid w:val="00081CCB"/>
    <w:rsid w:val="00083ACB"/>
    <w:rsid w:val="00083BC9"/>
    <w:rsid w:val="00084725"/>
    <w:rsid w:val="00097440"/>
    <w:rsid w:val="000975DC"/>
    <w:rsid w:val="000A0A91"/>
    <w:rsid w:val="000A2E83"/>
    <w:rsid w:val="000C0D23"/>
    <w:rsid w:val="000C1065"/>
    <w:rsid w:val="000C5183"/>
    <w:rsid w:val="000E2C0F"/>
    <w:rsid w:val="000E498D"/>
    <w:rsid w:val="000E58AE"/>
    <w:rsid w:val="000E592C"/>
    <w:rsid w:val="000E6011"/>
    <w:rsid w:val="000E7820"/>
    <w:rsid w:val="000F1AFF"/>
    <w:rsid w:val="000F39C7"/>
    <w:rsid w:val="000F410A"/>
    <w:rsid w:val="001013EE"/>
    <w:rsid w:val="00103FE9"/>
    <w:rsid w:val="00104544"/>
    <w:rsid w:val="001165AA"/>
    <w:rsid w:val="00116851"/>
    <w:rsid w:val="001307E8"/>
    <w:rsid w:val="00131E0D"/>
    <w:rsid w:val="001326CE"/>
    <w:rsid w:val="00153980"/>
    <w:rsid w:val="001562B2"/>
    <w:rsid w:val="0015656E"/>
    <w:rsid w:val="00162CEE"/>
    <w:rsid w:val="00171160"/>
    <w:rsid w:val="001719A3"/>
    <w:rsid w:val="00175A3A"/>
    <w:rsid w:val="00181CF4"/>
    <w:rsid w:val="00186547"/>
    <w:rsid w:val="001877A2"/>
    <w:rsid w:val="00187EEB"/>
    <w:rsid w:val="001A3F53"/>
    <w:rsid w:val="001A458B"/>
    <w:rsid w:val="001B002D"/>
    <w:rsid w:val="001B1F0A"/>
    <w:rsid w:val="001B4C45"/>
    <w:rsid w:val="001B723C"/>
    <w:rsid w:val="001C0406"/>
    <w:rsid w:val="001C6B66"/>
    <w:rsid w:val="001C6E16"/>
    <w:rsid w:val="001D0324"/>
    <w:rsid w:val="001D2B81"/>
    <w:rsid w:val="001E1D77"/>
    <w:rsid w:val="0020172D"/>
    <w:rsid w:val="00205B7F"/>
    <w:rsid w:val="00206F3E"/>
    <w:rsid w:val="00206F47"/>
    <w:rsid w:val="0020758F"/>
    <w:rsid w:val="0021046C"/>
    <w:rsid w:val="00210C2E"/>
    <w:rsid w:val="00214BB6"/>
    <w:rsid w:val="00217BF3"/>
    <w:rsid w:val="002208C3"/>
    <w:rsid w:val="00221D30"/>
    <w:rsid w:val="002356C7"/>
    <w:rsid w:val="0024340E"/>
    <w:rsid w:val="002443B0"/>
    <w:rsid w:val="0025454E"/>
    <w:rsid w:val="00254DBE"/>
    <w:rsid w:val="00275548"/>
    <w:rsid w:val="00276C41"/>
    <w:rsid w:val="0027762F"/>
    <w:rsid w:val="0028356D"/>
    <w:rsid w:val="002848E9"/>
    <w:rsid w:val="002852EB"/>
    <w:rsid w:val="00291D50"/>
    <w:rsid w:val="002A0346"/>
    <w:rsid w:val="002A2C38"/>
    <w:rsid w:val="002A5CB2"/>
    <w:rsid w:val="002C15AF"/>
    <w:rsid w:val="002C2ED3"/>
    <w:rsid w:val="002C7796"/>
    <w:rsid w:val="002D1D8D"/>
    <w:rsid w:val="002D216A"/>
    <w:rsid w:val="002D2F36"/>
    <w:rsid w:val="002D32EC"/>
    <w:rsid w:val="002E2585"/>
    <w:rsid w:val="002E4718"/>
    <w:rsid w:val="002F0FB3"/>
    <w:rsid w:val="002F4FA5"/>
    <w:rsid w:val="002F75B1"/>
    <w:rsid w:val="00311F83"/>
    <w:rsid w:val="0031236E"/>
    <w:rsid w:val="00333956"/>
    <w:rsid w:val="0033423C"/>
    <w:rsid w:val="00336EBC"/>
    <w:rsid w:val="003500B9"/>
    <w:rsid w:val="00354E86"/>
    <w:rsid w:val="00360A19"/>
    <w:rsid w:val="0036788E"/>
    <w:rsid w:val="003745EE"/>
    <w:rsid w:val="00380828"/>
    <w:rsid w:val="00381771"/>
    <w:rsid w:val="00381CF7"/>
    <w:rsid w:val="00381D4C"/>
    <w:rsid w:val="0038258A"/>
    <w:rsid w:val="00382D88"/>
    <w:rsid w:val="00383C8B"/>
    <w:rsid w:val="00386B0C"/>
    <w:rsid w:val="003A0AFF"/>
    <w:rsid w:val="003A58B2"/>
    <w:rsid w:val="003A5D8D"/>
    <w:rsid w:val="003A5DB9"/>
    <w:rsid w:val="003A5FEB"/>
    <w:rsid w:val="003C2AA4"/>
    <w:rsid w:val="003C3934"/>
    <w:rsid w:val="003C4D9D"/>
    <w:rsid w:val="003C51A6"/>
    <w:rsid w:val="003E40B9"/>
    <w:rsid w:val="003E7BB3"/>
    <w:rsid w:val="003F0D91"/>
    <w:rsid w:val="003F1C6F"/>
    <w:rsid w:val="00404321"/>
    <w:rsid w:val="00411FD4"/>
    <w:rsid w:val="00414979"/>
    <w:rsid w:val="004167F2"/>
    <w:rsid w:val="004230CD"/>
    <w:rsid w:val="004240BA"/>
    <w:rsid w:val="0042770F"/>
    <w:rsid w:val="004339CA"/>
    <w:rsid w:val="00435174"/>
    <w:rsid w:val="00435DF9"/>
    <w:rsid w:val="00436EEF"/>
    <w:rsid w:val="004403B0"/>
    <w:rsid w:val="00441406"/>
    <w:rsid w:val="004416B1"/>
    <w:rsid w:val="0044299E"/>
    <w:rsid w:val="00442BD2"/>
    <w:rsid w:val="00445C14"/>
    <w:rsid w:val="004512C1"/>
    <w:rsid w:val="00451B72"/>
    <w:rsid w:val="00452ADA"/>
    <w:rsid w:val="00455B54"/>
    <w:rsid w:val="00461EA1"/>
    <w:rsid w:val="0046739E"/>
    <w:rsid w:val="00472901"/>
    <w:rsid w:val="00475DD1"/>
    <w:rsid w:val="00491935"/>
    <w:rsid w:val="004A48C7"/>
    <w:rsid w:val="004A622F"/>
    <w:rsid w:val="004B3E4B"/>
    <w:rsid w:val="004C3282"/>
    <w:rsid w:val="004C6CB8"/>
    <w:rsid w:val="004D2188"/>
    <w:rsid w:val="004D26FF"/>
    <w:rsid w:val="004E2DBB"/>
    <w:rsid w:val="004E4ECE"/>
    <w:rsid w:val="004F71C7"/>
    <w:rsid w:val="00512ED2"/>
    <w:rsid w:val="00525D55"/>
    <w:rsid w:val="00544A1B"/>
    <w:rsid w:val="00551D27"/>
    <w:rsid w:val="00571606"/>
    <w:rsid w:val="00577686"/>
    <w:rsid w:val="00583282"/>
    <w:rsid w:val="00583DAE"/>
    <w:rsid w:val="00584F6A"/>
    <w:rsid w:val="00585410"/>
    <w:rsid w:val="005859A2"/>
    <w:rsid w:val="005A595F"/>
    <w:rsid w:val="005A70BC"/>
    <w:rsid w:val="005C3B90"/>
    <w:rsid w:val="005D7579"/>
    <w:rsid w:val="005E21B6"/>
    <w:rsid w:val="005E4004"/>
    <w:rsid w:val="005E6106"/>
    <w:rsid w:val="005E7CB3"/>
    <w:rsid w:val="005F1F94"/>
    <w:rsid w:val="005F4135"/>
    <w:rsid w:val="005F740C"/>
    <w:rsid w:val="006000AA"/>
    <w:rsid w:val="006054D7"/>
    <w:rsid w:val="0060629F"/>
    <w:rsid w:val="00607630"/>
    <w:rsid w:val="00612580"/>
    <w:rsid w:val="00613FE3"/>
    <w:rsid w:val="006203F2"/>
    <w:rsid w:val="00623BC5"/>
    <w:rsid w:val="00625179"/>
    <w:rsid w:val="00625D41"/>
    <w:rsid w:val="006310AC"/>
    <w:rsid w:val="00632FF6"/>
    <w:rsid w:val="00633B09"/>
    <w:rsid w:val="0063530F"/>
    <w:rsid w:val="00635B63"/>
    <w:rsid w:val="006363C0"/>
    <w:rsid w:val="00640A93"/>
    <w:rsid w:val="00641413"/>
    <w:rsid w:val="0066569D"/>
    <w:rsid w:val="00666607"/>
    <w:rsid w:val="006712F3"/>
    <w:rsid w:val="00671339"/>
    <w:rsid w:val="00672301"/>
    <w:rsid w:val="006829AB"/>
    <w:rsid w:val="0068366D"/>
    <w:rsid w:val="00684A6C"/>
    <w:rsid w:val="00686A0E"/>
    <w:rsid w:val="00697315"/>
    <w:rsid w:val="006A20E4"/>
    <w:rsid w:val="006A2C1D"/>
    <w:rsid w:val="006A3CD8"/>
    <w:rsid w:val="006B13A5"/>
    <w:rsid w:val="006B3C00"/>
    <w:rsid w:val="006B6563"/>
    <w:rsid w:val="006D2FB4"/>
    <w:rsid w:val="006D6BE2"/>
    <w:rsid w:val="006E2985"/>
    <w:rsid w:val="006E2F09"/>
    <w:rsid w:val="006E3218"/>
    <w:rsid w:val="006E5834"/>
    <w:rsid w:val="006F517C"/>
    <w:rsid w:val="006F6D87"/>
    <w:rsid w:val="006F76FE"/>
    <w:rsid w:val="00704860"/>
    <w:rsid w:val="00710ADA"/>
    <w:rsid w:val="00720678"/>
    <w:rsid w:val="00721C7A"/>
    <w:rsid w:val="00723872"/>
    <w:rsid w:val="00740A7C"/>
    <w:rsid w:val="007434A4"/>
    <w:rsid w:val="007452D4"/>
    <w:rsid w:val="007511D5"/>
    <w:rsid w:val="0076201B"/>
    <w:rsid w:val="00762E5F"/>
    <w:rsid w:val="007655E8"/>
    <w:rsid w:val="00790AFD"/>
    <w:rsid w:val="007924D7"/>
    <w:rsid w:val="007A5EB3"/>
    <w:rsid w:val="007C00B1"/>
    <w:rsid w:val="007C05F3"/>
    <w:rsid w:val="007C14F6"/>
    <w:rsid w:val="007D2460"/>
    <w:rsid w:val="007D2E20"/>
    <w:rsid w:val="007E2218"/>
    <w:rsid w:val="007E2E18"/>
    <w:rsid w:val="007E4F08"/>
    <w:rsid w:val="007F1CBB"/>
    <w:rsid w:val="007F204B"/>
    <w:rsid w:val="00802095"/>
    <w:rsid w:val="0080555B"/>
    <w:rsid w:val="00806BEC"/>
    <w:rsid w:val="0081653F"/>
    <w:rsid w:val="0082291F"/>
    <w:rsid w:val="00824275"/>
    <w:rsid w:val="0083796D"/>
    <w:rsid w:val="00841266"/>
    <w:rsid w:val="00842AF9"/>
    <w:rsid w:val="00844383"/>
    <w:rsid w:val="00847A83"/>
    <w:rsid w:val="00850E2A"/>
    <w:rsid w:val="00852847"/>
    <w:rsid w:val="00857D32"/>
    <w:rsid w:val="008617D3"/>
    <w:rsid w:val="00870521"/>
    <w:rsid w:val="00870FDF"/>
    <w:rsid w:val="008765C9"/>
    <w:rsid w:val="00881942"/>
    <w:rsid w:val="00887478"/>
    <w:rsid w:val="008914B2"/>
    <w:rsid w:val="008A38B9"/>
    <w:rsid w:val="008C2316"/>
    <w:rsid w:val="008C513E"/>
    <w:rsid w:val="008D1BFD"/>
    <w:rsid w:val="008D5ED0"/>
    <w:rsid w:val="008D6FE1"/>
    <w:rsid w:val="008E0C4C"/>
    <w:rsid w:val="008E0E6E"/>
    <w:rsid w:val="008E512B"/>
    <w:rsid w:val="008E5F99"/>
    <w:rsid w:val="008E6739"/>
    <w:rsid w:val="008F64E9"/>
    <w:rsid w:val="00901827"/>
    <w:rsid w:val="00904CA7"/>
    <w:rsid w:val="009062EE"/>
    <w:rsid w:val="0091507C"/>
    <w:rsid w:val="009213A9"/>
    <w:rsid w:val="009253FF"/>
    <w:rsid w:val="00934961"/>
    <w:rsid w:val="009424F2"/>
    <w:rsid w:val="009511C9"/>
    <w:rsid w:val="0096073F"/>
    <w:rsid w:val="0096240C"/>
    <w:rsid w:val="00962B3A"/>
    <w:rsid w:val="00975E45"/>
    <w:rsid w:val="00976DA3"/>
    <w:rsid w:val="00981328"/>
    <w:rsid w:val="0098437F"/>
    <w:rsid w:val="0098787A"/>
    <w:rsid w:val="009932F1"/>
    <w:rsid w:val="009C05ED"/>
    <w:rsid w:val="009C3EF8"/>
    <w:rsid w:val="009D1B2B"/>
    <w:rsid w:val="009D319B"/>
    <w:rsid w:val="009D4553"/>
    <w:rsid w:val="009D6FF1"/>
    <w:rsid w:val="009E0299"/>
    <w:rsid w:val="009F10A2"/>
    <w:rsid w:val="00A069CB"/>
    <w:rsid w:val="00A06CE5"/>
    <w:rsid w:val="00A22EB9"/>
    <w:rsid w:val="00A35287"/>
    <w:rsid w:val="00A42D79"/>
    <w:rsid w:val="00A47E77"/>
    <w:rsid w:val="00A5091B"/>
    <w:rsid w:val="00A56889"/>
    <w:rsid w:val="00A633CE"/>
    <w:rsid w:val="00A64810"/>
    <w:rsid w:val="00A657A2"/>
    <w:rsid w:val="00A775BD"/>
    <w:rsid w:val="00A93A01"/>
    <w:rsid w:val="00A966B3"/>
    <w:rsid w:val="00AA6449"/>
    <w:rsid w:val="00AB08A9"/>
    <w:rsid w:val="00AB3470"/>
    <w:rsid w:val="00AD16EF"/>
    <w:rsid w:val="00AD1815"/>
    <w:rsid w:val="00AD4C3D"/>
    <w:rsid w:val="00AD687A"/>
    <w:rsid w:val="00AE1B8B"/>
    <w:rsid w:val="00AE721D"/>
    <w:rsid w:val="00B02FAA"/>
    <w:rsid w:val="00B04F2A"/>
    <w:rsid w:val="00B05232"/>
    <w:rsid w:val="00B111BE"/>
    <w:rsid w:val="00B15BCF"/>
    <w:rsid w:val="00B174A3"/>
    <w:rsid w:val="00B20BE5"/>
    <w:rsid w:val="00B21249"/>
    <w:rsid w:val="00B57F1B"/>
    <w:rsid w:val="00B57F50"/>
    <w:rsid w:val="00B730AA"/>
    <w:rsid w:val="00B80AD4"/>
    <w:rsid w:val="00B82495"/>
    <w:rsid w:val="00B842B7"/>
    <w:rsid w:val="00B9314E"/>
    <w:rsid w:val="00B93B1D"/>
    <w:rsid w:val="00B96800"/>
    <w:rsid w:val="00B96BEC"/>
    <w:rsid w:val="00B96E92"/>
    <w:rsid w:val="00B9787E"/>
    <w:rsid w:val="00BB6275"/>
    <w:rsid w:val="00BB72DB"/>
    <w:rsid w:val="00BC0D7F"/>
    <w:rsid w:val="00BC7B5D"/>
    <w:rsid w:val="00BD19C2"/>
    <w:rsid w:val="00BE13CD"/>
    <w:rsid w:val="00BE1F16"/>
    <w:rsid w:val="00BE5CCC"/>
    <w:rsid w:val="00BF24F8"/>
    <w:rsid w:val="00BF2B94"/>
    <w:rsid w:val="00BF7639"/>
    <w:rsid w:val="00C0117D"/>
    <w:rsid w:val="00C1542F"/>
    <w:rsid w:val="00C203FD"/>
    <w:rsid w:val="00C2090B"/>
    <w:rsid w:val="00C24253"/>
    <w:rsid w:val="00C32EB1"/>
    <w:rsid w:val="00C44B6A"/>
    <w:rsid w:val="00C44DC6"/>
    <w:rsid w:val="00C4557D"/>
    <w:rsid w:val="00C47CDB"/>
    <w:rsid w:val="00C53285"/>
    <w:rsid w:val="00C56AD2"/>
    <w:rsid w:val="00C56CAA"/>
    <w:rsid w:val="00C65E76"/>
    <w:rsid w:val="00C72465"/>
    <w:rsid w:val="00C7570B"/>
    <w:rsid w:val="00C84FAB"/>
    <w:rsid w:val="00C93088"/>
    <w:rsid w:val="00C94842"/>
    <w:rsid w:val="00CB13A3"/>
    <w:rsid w:val="00CB5CA7"/>
    <w:rsid w:val="00CB604E"/>
    <w:rsid w:val="00CC1AE9"/>
    <w:rsid w:val="00CC27F2"/>
    <w:rsid w:val="00CC35E6"/>
    <w:rsid w:val="00CD3D01"/>
    <w:rsid w:val="00CD5953"/>
    <w:rsid w:val="00CE4429"/>
    <w:rsid w:val="00CF07E4"/>
    <w:rsid w:val="00CF319D"/>
    <w:rsid w:val="00D06147"/>
    <w:rsid w:val="00D10CA7"/>
    <w:rsid w:val="00D1372C"/>
    <w:rsid w:val="00D209E5"/>
    <w:rsid w:val="00D31CC0"/>
    <w:rsid w:val="00D40C6F"/>
    <w:rsid w:val="00D45CA9"/>
    <w:rsid w:val="00D52606"/>
    <w:rsid w:val="00D621C2"/>
    <w:rsid w:val="00D65308"/>
    <w:rsid w:val="00D743A7"/>
    <w:rsid w:val="00D7597A"/>
    <w:rsid w:val="00D822D5"/>
    <w:rsid w:val="00D83C9B"/>
    <w:rsid w:val="00D96393"/>
    <w:rsid w:val="00D969D5"/>
    <w:rsid w:val="00DA0ADD"/>
    <w:rsid w:val="00DB277F"/>
    <w:rsid w:val="00DB2B9A"/>
    <w:rsid w:val="00DC1604"/>
    <w:rsid w:val="00DC4800"/>
    <w:rsid w:val="00DE35FB"/>
    <w:rsid w:val="00DE7EEE"/>
    <w:rsid w:val="00DF1DB2"/>
    <w:rsid w:val="00DF312F"/>
    <w:rsid w:val="00E04A5A"/>
    <w:rsid w:val="00E1089A"/>
    <w:rsid w:val="00E31246"/>
    <w:rsid w:val="00E375F5"/>
    <w:rsid w:val="00E40F9C"/>
    <w:rsid w:val="00E411E5"/>
    <w:rsid w:val="00E43487"/>
    <w:rsid w:val="00E5192C"/>
    <w:rsid w:val="00E54AC2"/>
    <w:rsid w:val="00E60EE9"/>
    <w:rsid w:val="00E63279"/>
    <w:rsid w:val="00E64F70"/>
    <w:rsid w:val="00E65428"/>
    <w:rsid w:val="00E75AF2"/>
    <w:rsid w:val="00E772A2"/>
    <w:rsid w:val="00E80249"/>
    <w:rsid w:val="00E83CA0"/>
    <w:rsid w:val="00E85922"/>
    <w:rsid w:val="00E90E7F"/>
    <w:rsid w:val="00E91655"/>
    <w:rsid w:val="00E94958"/>
    <w:rsid w:val="00E95371"/>
    <w:rsid w:val="00EA4905"/>
    <w:rsid w:val="00EA4953"/>
    <w:rsid w:val="00EC09C8"/>
    <w:rsid w:val="00EC50F3"/>
    <w:rsid w:val="00EC7258"/>
    <w:rsid w:val="00ED1D24"/>
    <w:rsid w:val="00ED5AF4"/>
    <w:rsid w:val="00EE2F7F"/>
    <w:rsid w:val="00EE6730"/>
    <w:rsid w:val="00EE7B94"/>
    <w:rsid w:val="00F00505"/>
    <w:rsid w:val="00F011BB"/>
    <w:rsid w:val="00F127C6"/>
    <w:rsid w:val="00F12ACA"/>
    <w:rsid w:val="00F21AAE"/>
    <w:rsid w:val="00F32E45"/>
    <w:rsid w:val="00F41312"/>
    <w:rsid w:val="00F42AF3"/>
    <w:rsid w:val="00F4369C"/>
    <w:rsid w:val="00F462F9"/>
    <w:rsid w:val="00F50E99"/>
    <w:rsid w:val="00F52877"/>
    <w:rsid w:val="00F5418D"/>
    <w:rsid w:val="00F571AC"/>
    <w:rsid w:val="00F61850"/>
    <w:rsid w:val="00F63902"/>
    <w:rsid w:val="00F646AF"/>
    <w:rsid w:val="00F676D8"/>
    <w:rsid w:val="00F74D8B"/>
    <w:rsid w:val="00F82DF0"/>
    <w:rsid w:val="00F83087"/>
    <w:rsid w:val="00F83555"/>
    <w:rsid w:val="00F846CC"/>
    <w:rsid w:val="00F8529A"/>
    <w:rsid w:val="00F87144"/>
    <w:rsid w:val="00F87353"/>
    <w:rsid w:val="00F942A1"/>
    <w:rsid w:val="00F95A5A"/>
    <w:rsid w:val="00FA1B16"/>
    <w:rsid w:val="00FB136E"/>
    <w:rsid w:val="00FB5FBE"/>
    <w:rsid w:val="00FC4A6C"/>
    <w:rsid w:val="00FD32D9"/>
    <w:rsid w:val="00FE1305"/>
    <w:rsid w:val="00FE5685"/>
    <w:rsid w:val="00FE6A2E"/>
    <w:rsid w:val="00FE6DF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036"/>
    </o:shapedefaults>
    <o:shapelayout v:ext="edit">
      <o:idmap v:ext="edit" data="1"/>
    </o:shapelayout>
  </w:shapeDefaults>
  <w:decimalSymbol w:val="."/>
  <w:listSeparator w:val=","/>
  <w14:docId w14:val="6556A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42F"/>
    <w:rPr>
      <w:sz w:val="24"/>
      <w:szCs w:val="24"/>
    </w:rPr>
  </w:style>
  <w:style w:type="paragraph" w:styleId="Heading1">
    <w:name w:val="heading 1"/>
    <w:basedOn w:val="Normal"/>
    <w:next w:val="Normal"/>
    <w:qFormat/>
    <w:rsid w:val="00C1542F"/>
    <w:pPr>
      <w:keepNext/>
      <w:outlineLvl w:val="0"/>
    </w:pPr>
    <w:rPr>
      <w:rFonts w:ascii="Arial" w:hAnsi="Arial" w:cs="Arial"/>
      <w:b/>
      <w:bCs/>
      <w:color w:val="999999"/>
      <w:sz w:val="28"/>
    </w:rPr>
  </w:style>
  <w:style w:type="paragraph" w:styleId="Heading2">
    <w:name w:val="heading 2"/>
    <w:basedOn w:val="Normal"/>
    <w:next w:val="Normal"/>
    <w:qFormat/>
    <w:rsid w:val="00C1542F"/>
    <w:pPr>
      <w:keepNext/>
      <w:spacing w:line="360" w:lineRule="exact"/>
      <w:jc w:val="both"/>
      <w:outlineLvl w:val="1"/>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542F"/>
    <w:pPr>
      <w:tabs>
        <w:tab w:val="center" w:pos="4703"/>
        <w:tab w:val="right" w:pos="9406"/>
      </w:tabs>
    </w:pPr>
  </w:style>
  <w:style w:type="paragraph" w:styleId="Footer">
    <w:name w:val="footer"/>
    <w:basedOn w:val="Normal"/>
    <w:rsid w:val="00C1542F"/>
    <w:pPr>
      <w:tabs>
        <w:tab w:val="center" w:pos="4703"/>
        <w:tab w:val="right" w:pos="9406"/>
      </w:tabs>
    </w:pPr>
  </w:style>
  <w:style w:type="character" w:styleId="Hyperlink">
    <w:name w:val="Hyperlink"/>
    <w:rsid w:val="00C1542F"/>
    <w:rPr>
      <w:color w:val="0000FF"/>
      <w:u w:val="single"/>
    </w:rPr>
  </w:style>
  <w:style w:type="character" w:styleId="FollowedHyperlink">
    <w:name w:val="FollowedHyperlink"/>
    <w:rsid w:val="00C1542F"/>
    <w:rPr>
      <w:color w:val="800080"/>
      <w:u w:val="single"/>
    </w:rPr>
  </w:style>
  <w:style w:type="paragraph" w:styleId="BodyText2">
    <w:name w:val="Body Text 2"/>
    <w:basedOn w:val="Normal"/>
    <w:link w:val="BodyText2Char"/>
    <w:rsid w:val="00C1542F"/>
    <w:pPr>
      <w:spacing w:line="360" w:lineRule="exact"/>
      <w:jc w:val="both"/>
    </w:pPr>
    <w:rPr>
      <w:rFonts w:ascii="Arial" w:hAnsi="Arial"/>
      <w:sz w:val="22"/>
      <w:szCs w:val="20"/>
    </w:rPr>
  </w:style>
  <w:style w:type="paragraph" w:customStyle="1" w:styleId="Presse">
    <w:name w:val="Presse"/>
    <w:basedOn w:val="Normal"/>
    <w:rsid w:val="00C1542F"/>
    <w:pPr>
      <w:spacing w:after="100" w:afterAutospacing="1" w:line="360" w:lineRule="auto"/>
      <w:jc w:val="both"/>
    </w:pPr>
    <w:rPr>
      <w:rFonts w:ascii="Arial" w:hAnsi="Arial" w:cs="Arial"/>
      <w:sz w:val="22"/>
    </w:rPr>
  </w:style>
  <w:style w:type="paragraph" w:customStyle="1" w:styleId="Textkrper31">
    <w:name w:val="Textkörper 31"/>
    <w:basedOn w:val="Normal"/>
    <w:rsid w:val="00C1542F"/>
    <w:pPr>
      <w:overflowPunct w:val="0"/>
      <w:autoSpaceDE w:val="0"/>
      <w:autoSpaceDN w:val="0"/>
      <w:adjustRightInd w:val="0"/>
      <w:spacing w:line="260" w:lineRule="exact"/>
      <w:textAlignment w:val="baseline"/>
    </w:pPr>
    <w:rPr>
      <w:rFonts w:ascii="Arial" w:hAnsi="Arial"/>
      <w:b/>
      <w:sz w:val="22"/>
      <w:szCs w:val="20"/>
    </w:rPr>
  </w:style>
  <w:style w:type="character" w:styleId="CommentReference">
    <w:name w:val="annotation reference"/>
    <w:semiHidden/>
    <w:rsid w:val="00C1542F"/>
    <w:rPr>
      <w:sz w:val="16"/>
      <w:szCs w:val="16"/>
    </w:rPr>
  </w:style>
  <w:style w:type="paragraph" w:styleId="CommentText">
    <w:name w:val="annotation text"/>
    <w:basedOn w:val="Normal"/>
    <w:link w:val="CommentTextChar"/>
    <w:semiHidden/>
    <w:rsid w:val="00C1542F"/>
    <w:rPr>
      <w:sz w:val="20"/>
      <w:szCs w:val="20"/>
    </w:rPr>
  </w:style>
  <w:style w:type="paragraph" w:styleId="BalloonText">
    <w:name w:val="Balloon Text"/>
    <w:basedOn w:val="Normal"/>
    <w:semiHidden/>
    <w:rsid w:val="00C1542F"/>
    <w:rPr>
      <w:rFonts w:ascii="Tahoma" w:hAnsi="Tahoma" w:cs="Tahoma"/>
      <w:sz w:val="16"/>
      <w:szCs w:val="16"/>
    </w:rPr>
  </w:style>
  <w:style w:type="character" w:customStyle="1" w:styleId="Formatvorlage1">
    <w:name w:val="Formatvorlage1"/>
    <w:rsid w:val="00C1542F"/>
    <w:rPr>
      <w:rFonts w:ascii="Arial" w:hAnsi="Arial"/>
      <w:sz w:val="22"/>
    </w:rPr>
  </w:style>
  <w:style w:type="paragraph" w:styleId="DocumentMap">
    <w:name w:val="Document Map"/>
    <w:basedOn w:val="Normal"/>
    <w:semiHidden/>
    <w:rsid w:val="00C1542F"/>
    <w:pPr>
      <w:shd w:val="clear" w:color="auto" w:fill="000080"/>
    </w:pPr>
    <w:rPr>
      <w:rFonts w:ascii="Tahoma" w:hAnsi="Tahoma" w:cs="Tahoma"/>
      <w:sz w:val="20"/>
      <w:szCs w:val="20"/>
    </w:rPr>
  </w:style>
  <w:style w:type="paragraph" w:styleId="BodyText">
    <w:name w:val="Body Text"/>
    <w:basedOn w:val="Normal"/>
    <w:rsid w:val="00C1542F"/>
    <w:pPr>
      <w:spacing w:line="480" w:lineRule="auto"/>
      <w:jc w:val="both"/>
    </w:pPr>
    <w:rPr>
      <w:rFonts w:ascii="Arial" w:hAnsi="Arial" w:cs="Arial"/>
      <w:b/>
      <w:bCs/>
      <w:sz w:val="22"/>
      <w:szCs w:val="22"/>
    </w:rPr>
  </w:style>
  <w:style w:type="character" w:customStyle="1" w:styleId="normal1">
    <w:name w:val="normal1"/>
    <w:rsid w:val="00612580"/>
    <w:rPr>
      <w:rFonts w:ascii="Verdana" w:hAnsi="Verdana"/>
      <w:b w:val="0"/>
      <w:bCs w:val="0"/>
      <w:color w:val="000000"/>
      <w:sz w:val="17"/>
      <w:szCs w:val="17"/>
    </w:rPr>
  </w:style>
  <w:style w:type="character" w:customStyle="1" w:styleId="BodyText2Char">
    <w:name w:val="Body Text 2 Char"/>
    <w:link w:val="BodyText2"/>
    <w:rsid w:val="006B13A5"/>
    <w:rPr>
      <w:rFonts w:ascii="Arial" w:hAnsi="Arial"/>
      <w:sz w:val="22"/>
    </w:rPr>
  </w:style>
  <w:style w:type="paragraph" w:styleId="ListParagraph">
    <w:name w:val="List Paragraph"/>
    <w:basedOn w:val="Normal"/>
    <w:uiPriority w:val="34"/>
    <w:qFormat/>
    <w:rsid w:val="003A58B2"/>
    <w:pPr>
      <w:ind w:left="720"/>
      <w:contextualSpacing/>
    </w:pPr>
    <w:rPr>
      <w:rFonts w:asciiTheme="minorHAnsi" w:eastAsiaTheme="minorHAnsi" w:hAnsiTheme="minorHAnsi" w:cstheme="minorBidi"/>
      <w:sz w:val="22"/>
      <w:szCs w:val="22"/>
      <w:lang w:eastAsia="en-US"/>
    </w:rPr>
  </w:style>
  <w:style w:type="paragraph" w:styleId="CommentSubject">
    <w:name w:val="annotation subject"/>
    <w:basedOn w:val="CommentText"/>
    <w:next w:val="CommentText"/>
    <w:link w:val="CommentSubjectChar"/>
    <w:rsid w:val="00C72465"/>
    <w:rPr>
      <w:b/>
      <w:bCs/>
    </w:rPr>
  </w:style>
  <w:style w:type="character" w:customStyle="1" w:styleId="CommentTextChar">
    <w:name w:val="Comment Text Char"/>
    <w:basedOn w:val="DefaultParagraphFont"/>
    <w:link w:val="CommentText"/>
    <w:semiHidden/>
    <w:rsid w:val="00C72465"/>
  </w:style>
  <w:style w:type="character" w:customStyle="1" w:styleId="CommentSubjectChar">
    <w:name w:val="Comment Subject Char"/>
    <w:basedOn w:val="CommentTextChar"/>
    <w:link w:val="CommentSubject"/>
    <w:rsid w:val="00C72465"/>
    <w:rPr>
      <w:b/>
      <w:bCs/>
    </w:rPr>
  </w:style>
  <w:style w:type="character" w:styleId="Emphasis">
    <w:name w:val="Emphasis"/>
    <w:basedOn w:val="DefaultParagraphFont"/>
    <w:qFormat/>
    <w:rsid w:val="00DA0A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8032">
      <w:bodyDiv w:val="1"/>
      <w:marLeft w:val="0"/>
      <w:marRight w:val="0"/>
      <w:marTop w:val="0"/>
      <w:marBottom w:val="0"/>
      <w:divBdr>
        <w:top w:val="none" w:sz="0" w:space="0" w:color="auto"/>
        <w:left w:val="none" w:sz="0" w:space="0" w:color="auto"/>
        <w:bottom w:val="none" w:sz="0" w:space="0" w:color="auto"/>
        <w:right w:val="none" w:sz="0" w:space="0" w:color="auto"/>
      </w:divBdr>
    </w:div>
    <w:div w:id="447504428">
      <w:bodyDiv w:val="1"/>
      <w:marLeft w:val="0"/>
      <w:marRight w:val="0"/>
      <w:marTop w:val="0"/>
      <w:marBottom w:val="0"/>
      <w:divBdr>
        <w:top w:val="none" w:sz="0" w:space="0" w:color="auto"/>
        <w:left w:val="none" w:sz="0" w:space="0" w:color="auto"/>
        <w:bottom w:val="none" w:sz="0" w:space="0" w:color="auto"/>
        <w:right w:val="none" w:sz="0" w:space="0" w:color="auto"/>
      </w:divBdr>
    </w:div>
    <w:div w:id="1286278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iscom.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info@viscomusa.com" TargetMode="External"/><Relationship Id="rId2" Type="http://schemas.openxmlformats.org/officeDocument/2006/relationships/hyperlink" Target="http://www.viscom.com" TargetMode="External"/><Relationship Id="rId1" Type="http://schemas.openxmlformats.org/officeDocument/2006/relationships/hyperlink" Target="mailto:info@viscomusa.com" TargetMode="External"/><Relationship Id="rId4" Type="http://schemas.openxmlformats.org/officeDocument/2006/relationships/hyperlink" Target="http://www.viscom.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martina.engelhardt@viscom.de" TargetMode="External"/><Relationship Id="rId2" Type="http://schemas.openxmlformats.org/officeDocument/2006/relationships/hyperlink" Target="http://www.viscom.com" TargetMode="External"/><Relationship Id="rId1" Type="http://schemas.openxmlformats.org/officeDocument/2006/relationships/hyperlink" Target="mailto:info@viscomusa.com" TargetMode="External"/><Relationship Id="rId6" Type="http://schemas.openxmlformats.org/officeDocument/2006/relationships/hyperlink" Target="mailto:martina.engelhardt@viscom.de" TargetMode="External"/><Relationship Id="rId5" Type="http://schemas.openxmlformats.org/officeDocument/2006/relationships/hyperlink" Target="http://www.viscom.com" TargetMode="External"/><Relationship Id="rId4" Type="http://schemas.openxmlformats.org/officeDocument/2006/relationships/hyperlink" Target="mailto:info@viscomus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171E34-197B-4E0E-8A99-27985AD55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581</Words>
  <Characters>3317</Characters>
  <Application>Microsoft Office Word</Application>
  <DocSecurity>0</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3891</CharactersWithSpaces>
  <SharedDoc>false</SharedDoc>
  <HLinks>
    <vt:vector size="18" baseType="variant">
      <vt:variant>
        <vt:i4>655443</vt:i4>
      </vt:variant>
      <vt:variant>
        <vt:i4>0</vt:i4>
      </vt:variant>
      <vt:variant>
        <vt:i4>0</vt:i4>
      </vt:variant>
      <vt:variant>
        <vt:i4>5</vt:i4>
      </vt:variant>
      <vt:variant>
        <vt:lpwstr>http://www.viscom.de/</vt:lpwstr>
      </vt:variant>
      <vt:variant>
        <vt:lpwstr/>
      </vt:variant>
      <vt:variant>
        <vt:i4>6094910</vt:i4>
      </vt:variant>
      <vt:variant>
        <vt:i4>3</vt:i4>
      </vt:variant>
      <vt:variant>
        <vt:i4>0</vt:i4>
      </vt:variant>
      <vt:variant>
        <vt:i4>5</vt:i4>
      </vt:variant>
      <vt:variant>
        <vt:lpwstr>mailto:martina.engelhardt@viscom.de</vt:lpwstr>
      </vt:variant>
      <vt:variant>
        <vt:lpwstr/>
      </vt:variant>
      <vt:variant>
        <vt:i4>6094910</vt:i4>
      </vt:variant>
      <vt:variant>
        <vt:i4>0</vt:i4>
      </vt:variant>
      <vt:variant>
        <vt:i4>0</vt:i4>
      </vt:variant>
      <vt:variant>
        <vt:i4>5</vt:i4>
      </vt:variant>
      <vt:variant>
        <vt:lpwstr>mailto:martina.engelhardt@viscom.de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2016-01-13T17:13:00Z</dcterms:created>
  <dcterms:modified xsi:type="dcterms:W3CDTF">2016-01-20T16:44:00Z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1398506951</vt:i4>
  </property>
</Properties>
</file>